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5017" w:rsidRPr="00D92439" w:rsidRDefault="00F05017" w:rsidP="00D92439">
      <w:pPr>
        <w:pStyle w:val="2"/>
        <w:spacing w:before="0"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Г</w:t>
      </w:r>
      <w:r w:rsidRPr="00D92439">
        <w:rPr>
          <w:sz w:val="26"/>
          <w:szCs w:val="26"/>
        </w:rPr>
        <w:t>идромуфты</w:t>
      </w:r>
      <w:r w:rsidRPr="00D92439">
        <w:rPr>
          <w:sz w:val="26"/>
          <w:szCs w:val="26"/>
        </w:rPr>
        <w:t xml:space="preserve"> и</w:t>
      </w:r>
      <w:r w:rsidRPr="00D92439">
        <w:rPr>
          <w:sz w:val="26"/>
          <w:szCs w:val="26"/>
        </w:rPr>
        <w:t xml:space="preserve"> гидротрансформ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тор</w:t>
      </w:r>
      <w:r w:rsidRPr="00D92439">
        <w:rPr>
          <w:sz w:val="26"/>
          <w:szCs w:val="26"/>
        </w:rPr>
        <w:t>ы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В гидродинамических агрегатах рабочий процесс осуществляе</w:t>
      </w:r>
      <w:r w:rsidRPr="00D92439">
        <w:rPr>
          <w:sz w:val="26"/>
          <w:szCs w:val="26"/>
        </w:rPr>
        <w:t>т</w:t>
      </w:r>
      <w:r w:rsidRPr="00D92439">
        <w:rPr>
          <w:sz w:val="26"/>
          <w:szCs w:val="26"/>
        </w:rPr>
        <w:t>ся за счет кинетической энергии потока движущейся жидкости.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Гидродинамические передачи имеют в своем составе гидрому</w:t>
      </w:r>
      <w:r w:rsidRPr="00D92439">
        <w:rPr>
          <w:sz w:val="26"/>
          <w:szCs w:val="26"/>
        </w:rPr>
        <w:t>ф</w:t>
      </w:r>
      <w:r w:rsidRPr="00D92439">
        <w:rPr>
          <w:sz w:val="26"/>
          <w:szCs w:val="26"/>
        </w:rPr>
        <w:t>ту (ги</w:t>
      </w:r>
      <w:r w:rsidRPr="00D92439">
        <w:rPr>
          <w:sz w:val="26"/>
          <w:szCs w:val="26"/>
        </w:rPr>
        <w:t>д</w:t>
      </w:r>
      <w:r w:rsidRPr="00D92439">
        <w:rPr>
          <w:sz w:val="26"/>
          <w:szCs w:val="26"/>
        </w:rPr>
        <w:t>равлическое сцепление) либо гидротрансформатор.</w:t>
      </w:r>
    </w:p>
    <w:p w:rsidR="00F05017" w:rsidRPr="00D92439" w:rsidRDefault="00F05017" w:rsidP="00D92439">
      <w:pPr>
        <w:pStyle w:val="a3"/>
        <w:widowControl w:val="0"/>
        <w:spacing w:line="240" w:lineRule="auto"/>
        <w:rPr>
          <w:spacing w:val="-8"/>
          <w:sz w:val="26"/>
          <w:szCs w:val="26"/>
        </w:rPr>
      </w:pPr>
      <w:r w:rsidRPr="00D92439">
        <w:rPr>
          <w:spacing w:val="-8"/>
          <w:sz w:val="26"/>
          <w:szCs w:val="26"/>
        </w:rPr>
        <w:t>Гидромуфта представляет собой двухэлементную лопастную маш</w:t>
      </w:r>
      <w:r w:rsidRPr="00D92439">
        <w:rPr>
          <w:spacing w:val="-8"/>
          <w:sz w:val="26"/>
          <w:szCs w:val="26"/>
        </w:rPr>
        <w:t>и</w:t>
      </w:r>
      <w:r w:rsidRPr="00D92439">
        <w:rPr>
          <w:spacing w:val="-8"/>
          <w:sz w:val="26"/>
          <w:szCs w:val="26"/>
        </w:rPr>
        <w:t>ну, включающую в себя центробежный насос (ведущее насо</w:t>
      </w:r>
      <w:r w:rsidRPr="00D92439">
        <w:rPr>
          <w:spacing w:val="-8"/>
          <w:sz w:val="26"/>
          <w:szCs w:val="26"/>
        </w:rPr>
        <w:t>с</w:t>
      </w:r>
      <w:r w:rsidRPr="00D92439">
        <w:rPr>
          <w:spacing w:val="-8"/>
          <w:sz w:val="26"/>
          <w:szCs w:val="26"/>
        </w:rPr>
        <w:t>ное колесо) и центростремительную турбину (ведомое турбинное колесо). Вал нас</w:t>
      </w:r>
      <w:r w:rsidRPr="00D92439">
        <w:rPr>
          <w:spacing w:val="-8"/>
          <w:sz w:val="26"/>
          <w:szCs w:val="26"/>
        </w:rPr>
        <w:t>о</w:t>
      </w:r>
      <w:r w:rsidRPr="00D92439">
        <w:rPr>
          <w:spacing w:val="-8"/>
          <w:sz w:val="26"/>
          <w:szCs w:val="26"/>
        </w:rPr>
        <w:t>са соединен с коленчатым валом двигателя, а вал турбины – с механи</w:t>
      </w:r>
      <w:r w:rsidRPr="00D92439">
        <w:rPr>
          <w:spacing w:val="-8"/>
          <w:sz w:val="26"/>
          <w:szCs w:val="26"/>
        </w:rPr>
        <w:t>з</w:t>
      </w:r>
      <w:r w:rsidRPr="00D92439">
        <w:rPr>
          <w:spacing w:val="-8"/>
          <w:sz w:val="26"/>
          <w:szCs w:val="26"/>
        </w:rPr>
        <w:t>мами трансмиссии, расположенными за гидромуфтой. Таким образом, при циркуляции рабочей жидкости между насосом и турбиной гидрому</w:t>
      </w:r>
      <w:r w:rsidRPr="00D92439">
        <w:rPr>
          <w:spacing w:val="-8"/>
          <w:sz w:val="26"/>
          <w:szCs w:val="26"/>
        </w:rPr>
        <w:t>ф</w:t>
      </w:r>
      <w:r w:rsidRPr="00D92439">
        <w:rPr>
          <w:spacing w:val="-8"/>
          <w:sz w:val="26"/>
          <w:szCs w:val="26"/>
        </w:rPr>
        <w:t>та осуществляет передачу энергии от двигателя к трансми</w:t>
      </w:r>
      <w:r w:rsidRPr="00D92439">
        <w:rPr>
          <w:spacing w:val="-8"/>
          <w:sz w:val="26"/>
          <w:szCs w:val="26"/>
        </w:rPr>
        <w:t>с</w:t>
      </w:r>
      <w:r w:rsidRPr="00D92439">
        <w:rPr>
          <w:spacing w:val="-8"/>
          <w:sz w:val="26"/>
          <w:szCs w:val="26"/>
        </w:rPr>
        <w:t>сии.</w:t>
      </w:r>
    </w:p>
    <w:p w:rsidR="00F05017" w:rsidRPr="00D92439" w:rsidRDefault="00F05017" w:rsidP="00D92439">
      <w:pPr>
        <w:pStyle w:val="a3"/>
        <w:spacing w:line="240" w:lineRule="auto"/>
        <w:rPr>
          <w:spacing w:val="2"/>
          <w:sz w:val="26"/>
          <w:szCs w:val="26"/>
        </w:rPr>
      </w:pPr>
      <w:r w:rsidRPr="00D92439">
        <w:rPr>
          <w:spacing w:val="2"/>
          <w:sz w:val="26"/>
          <w:szCs w:val="26"/>
        </w:rPr>
        <w:t>Оба колеса агрегата размещены в корпусе, заполненном пр</w:t>
      </w:r>
      <w:r w:rsidRPr="00D92439">
        <w:rPr>
          <w:spacing w:val="2"/>
          <w:sz w:val="26"/>
          <w:szCs w:val="26"/>
        </w:rPr>
        <w:t>и</w:t>
      </w:r>
      <w:r w:rsidRPr="00D92439">
        <w:rPr>
          <w:spacing w:val="2"/>
          <w:sz w:val="26"/>
          <w:szCs w:val="26"/>
        </w:rPr>
        <w:t>мерно на 4/5 своего объема турбинным маслом. Радиально расп</w:t>
      </w:r>
      <w:r w:rsidRPr="00D92439">
        <w:rPr>
          <w:spacing w:val="2"/>
          <w:sz w:val="26"/>
          <w:szCs w:val="26"/>
        </w:rPr>
        <w:t>о</w:t>
      </w:r>
      <w:r w:rsidRPr="00D92439">
        <w:rPr>
          <w:spacing w:val="2"/>
          <w:sz w:val="26"/>
          <w:szCs w:val="26"/>
        </w:rPr>
        <w:t>ложенные лопасти выполняются обычно плоскими. При вращении насосного колеса кинетическая энергия жидкости, расположенной между его лопастями и движущейся под действием центробежной силы, передается турбинному колесу. Передача энергии может пр</w:t>
      </w:r>
      <w:r w:rsidRPr="00D92439">
        <w:rPr>
          <w:spacing w:val="2"/>
          <w:sz w:val="26"/>
          <w:szCs w:val="26"/>
        </w:rPr>
        <w:t>о</w:t>
      </w:r>
      <w:r w:rsidRPr="00D92439">
        <w:rPr>
          <w:spacing w:val="2"/>
          <w:sz w:val="26"/>
          <w:szCs w:val="26"/>
        </w:rPr>
        <w:t>исходить только в том случае, если турбинное колесо вращается с меньшей скоростью, чем насосное. Таким образом, передача эне</w:t>
      </w:r>
      <w:r w:rsidRPr="00D92439">
        <w:rPr>
          <w:spacing w:val="2"/>
          <w:sz w:val="26"/>
          <w:szCs w:val="26"/>
        </w:rPr>
        <w:t>р</w:t>
      </w:r>
      <w:r w:rsidRPr="00D92439">
        <w:rPr>
          <w:spacing w:val="2"/>
          <w:sz w:val="26"/>
          <w:szCs w:val="26"/>
        </w:rPr>
        <w:t>гии в гидромуфте может иметь место только при относительном проскальзывании лопастных колес, когда между лопастями насосн</w:t>
      </w:r>
      <w:r w:rsidRPr="00D92439">
        <w:rPr>
          <w:spacing w:val="2"/>
          <w:sz w:val="26"/>
          <w:szCs w:val="26"/>
        </w:rPr>
        <w:t>о</w:t>
      </w:r>
      <w:r w:rsidRPr="00D92439">
        <w:rPr>
          <w:spacing w:val="2"/>
          <w:sz w:val="26"/>
          <w:szCs w:val="26"/>
        </w:rPr>
        <w:t>го и турбинного колес обеспеч</w:t>
      </w:r>
      <w:r w:rsidRPr="00D92439">
        <w:rPr>
          <w:spacing w:val="2"/>
          <w:sz w:val="26"/>
          <w:szCs w:val="26"/>
        </w:rPr>
        <w:t>и</w:t>
      </w:r>
      <w:r w:rsidRPr="00D92439">
        <w:rPr>
          <w:spacing w:val="2"/>
          <w:sz w:val="26"/>
          <w:szCs w:val="26"/>
        </w:rPr>
        <w:t>вается циркуляция жидкости.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Момент на турбинном колесе всегда равен моменту на насо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ном: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1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18.75pt" o:ole="">
            <v:imagedata r:id="rId6" o:title=""/>
          </v:shape>
          <o:OLEObject Type="Embed" ProgID="Equation.3" ShapeID="_x0000_i1025" DrawAspect="Content" ObjectID="_1775371712" r:id="rId7"/>
        </w:objec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(1.14)</w:t>
      </w:r>
    </w:p>
    <w:p w:rsidR="00F05017" w:rsidRPr="00D92439" w:rsidRDefault="00F05017" w:rsidP="00D92439">
      <w:pPr>
        <w:pStyle w:val="a3"/>
        <w:spacing w:line="240" w:lineRule="auto"/>
        <w:ind w:left="2835" w:hanging="2126"/>
        <w:rPr>
          <w:sz w:val="26"/>
          <w:szCs w:val="26"/>
        </w:rPr>
      </w:pPr>
      <w:r w:rsidRPr="00D92439">
        <w:rPr>
          <w:sz w:val="26"/>
          <w:szCs w:val="26"/>
        </w:rPr>
        <w:t xml:space="preserve">где </w:t>
      </w:r>
      <w:r w:rsidRPr="00D92439">
        <w:rPr>
          <w:position w:val="-12"/>
          <w:sz w:val="26"/>
          <w:szCs w:val="26"/>
        </w:rPr>
        <w:object w:dxaOrig="1080" w:dyaOrig="380">
          <v:shape id="_x0000_i1026" type="#_x0000_t75" style="width:54pt;height:18.75pt" o:ole="">
            <v:imagedata r:id="rId8" o:title=""/>
          </v:shape>
          <o:OLEObject Type="Embed" ProgID="Equation.3" ShapeID="_x0000_i1026" DrawAspect="Content" ObjectID="_1775371713" r:id="rId9"/>
        </w:object>
      </w:r>
      <w:r w:rsidRPr="00D92439">
        <w:rPr>
          <w:sz w:val="26"/>
          <w:szCs w:val="26"/>
        </w:rPr>
        <w:t xml:space="preserve"> – соответственно крутящие моменты на турбинном и насосном колесах, Нм.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Разница угловых скоростей обуславливает то, что мощности на ту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 xml:space="preserve">бинном и насосном колесах не равны: 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2360" w:dyaOrig="380">
          <v:shape id="_x0000_i1027" type="#_x0000_t75" style="width:117.75pt;height:18.75pt" o:ole="">
            <v:imagedata r:id="rId10" o:title=""/>
          </v:shape>
          <o:OLEObject Type="Embed" ProgID="Equation.3" ShapeID="_x0000_i1027" DrawAspect="Content" ObjectID="_1775371714" r:id="rId11"/>
        </w:object>
      </w:r>
      <w:r w:rsidRPr="00D92439">
        <w:rPr>
          <w:sz w:val="26"/>
          <w:szCs w:val="26"/>
        </w:rPr>
        <w:t xml:space="preserve"> </w: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(1.15)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2360" w:dyaOrig="380">
          <v:shape id="_x0000_i1028" type="#_x0000_t75" style="width:117.75pt;height:18.75pt" o:ole="">
            <v:imagedata r:id="rId12" o:title=""/>
          </v:shape>
          <o:OLEObject Type="Embed" ProgID="Equation.3" ShapeID="_x0000_i1028" DrawAspect="Content" ObjectID="_1775371715" r:id="rId13"/>
        </w:object>
      </w:r>
      <w:r w:rsidRPr="00D92439">
        <w:rPr>
          <w:sz w:val="26"/>
          <w:szCs w:val="26"/>
        </w:rPr>
        <w:t xml:space="preserve"> </w: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(1.16)</w:t>
      </w:r>
    </w:p>
    <w:p w:rsidR="00F05017" w:rsidRPr="00D92439" w:rsidRDefault="00F05017" w:rsidP="00D92439">
      <w:pPr>
        <w:pStyle w:val="a3"/>
        <w:spacing w:line="240" w:lineRule="auto"/>
        <w:ind w:left="2694" w:hanging="1985"/>
        <w:rPr>
          <w:sz w:val="26"/>
          <w:szCs w:val="26"/>
        </w:rPr>
      </w:pPr>
      <w:r w:rsidRPr="00D92439">
        <w:rPr>
          <w:sz w:val="26"/>
          <w:szCs w:val="26"/>
        </w:rPr>
        <w:t xml:space="preserve">где </w:t>
      </w:r>
      <w:r w:rsidRPr="00D92439">
        <w:rPr>
          <w:position w:val="-12"/>
          <w:sz w:val="26"/>
          <w:szCs w:val="26"/>
        </w:rPr>
        <w:object w:dxaOrig="1020" w:dyaOrig="380">
          <v:shape id="_x0000_i1029" type="#_x0000_t75" style="width:51pt;height:18.75pt" o:ole="">
            <v:imagedata r:id="rId14" o:title=""/>
          </v:shape>
          <o:OLEObject Type="Embed" ProgID="Equation.3" ShapeID="_x0000_i1029" DrawAspect="Content" ObjectID="_1775371716" r:id="rId15"/>
        </w:object>
      </w:r>
      <w:r w:rsidRPr="00D92439">
        <w:rPr>
          <w:sz w:val="26"/>
          <w:szCs w:val="26"/>
        </w:rPr>
        <w:t xml:space="preserve"> – соответственно мощности на турбинном и насо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ном кол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сах, кВт;</w:t>
      </w:r>
    </w:p>
    <w:p w:rsidR="00F05017" w:rsidRPr="00D92439" w:rsidRDefault="00F05017" w:rsidP="00D92439">
      <w:pPr>
        <w:pStyle w:val="a3"/>
        <w:widowControl w:val="0"/>
        <w:spacing w:line="240" w:lineRule="auto"/>
        <w:ind w:left="2835" w:hanging="1559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1020" w:dyaOrig="380">
          <v:shape id="_x0000_i1030" type="#_x0000_t75" style="width:51pt;height:18.75pt" o:ole="">
            <v:imagedata r:id="rId16" o:title=""/>
          </v:shape>
          <o:OLEObject Type="Embed" ProgID="Equation.3" ShapeID="_x0000_i1030" DrawAspect="Content" ObjectID="_1775371717" r:id="rId17"/>
        </w:object>
      </w:r>
      <w:r w:rsidRPr="00D92439">
        <w:rPr>
          <w:sz w:val="26"/>
          <w:szCs w:val="26"/>
        </w:rPr>
        <w:t xml:space="preserve"> – соответственно угловые скорости вращения ту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>бинного и насосного к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лес, 1/с.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Таким образом, КПД гидромуфты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4099" w:dyaOrig="380">
          <v:shape id="_x0000_i1031" type="#_x0000_t75" style="width:204.75pt;height:18.75pt" o:ole="">
            <v:imagedata r:id="rId18" o:title=""/>
          </v:shape>
          <o:OLEObject Type="Embed" ProgID="Equation.3" ShapeID="_x0000_i1031" DrawAspect="Content" ObjectID="_1775371718" r:id="rId19"/>
        </w:object>
      </w:r>
      <w:r w:rsidRPr="00D92439">
        <w:rPr>
          <w:sz w:val="26"/>
          <w:szCs w:val="26"/>
        </w:rPr>
        <w:t xml:space="preserve"> </w: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(1.17)</w:t>
      </w:r>
    </w:p>
    <w:p w:rsidR="00F05017" w:rsidRPr="00D92439" w:rsidRDefault="00F05017" w:rsidP="00D92439">
      <w:pPr>
        <w:pStyle w:val="a3"/>
        <w:spacing w:line="240" w:lineRule="auto"/>
        <w:ind w:left="2835" w:hanging="2126"/>
        <w:rPr>
          <w:sz w:val="26"/>
          <w:szCs w:val="26"/>
        </w:rPr>
      </w:pPr>
      <w:r w:rsidRPr="00D92439">
        <w:rPr>
          <w:sz w:val="26"/>
          <w:szCs w:val="26"/>
        </w:rPr>
        <w:t xml:space="preserve">где </w:t>
      </w:r>
      <w:r w:rsidRPr="00D92439">
        <w:rPr>
          <w:position w:val="-12"/>
          <w:sz w:val="26"/>
          <w:szCs w:val="26"/>
        </w:rPr>
        <w:object w:dxaOrig="460" w:dyaOrig="380">
          <v:shape id="_x0000_i1032" type="#_x0000_t75" style="width:23.25pt;height:18.75pt" o:ole="">
            <v:imagedata r:id="rId20" o:title=""/>
          </v:shape>
          <o:OLEObject Type="Embed" ProgID="Equation.3" ShapeID="_x0000_i1032" DrawAspect="Content" ObjectID="_1775371719" r:id="rId21"/>
        </w:object>
      </w:r>
      <w:r w:rsidRPr="00D92439">
        <w:rPr>
          <w:sz w:val="26"/>
          <w:szCs w:val="26"/>
        </w:rPr>
        <w:t xml:space="preserve"> – КПД гидромуфты.</w:t>
      </w:r>
    </w:p>
    <w:p w:rsidR="00F05017" w:rsidRPr="00D92439" w:rsidRDefault="00F05017" w:rsidP="00D92439">
      <w:pPr>
        <w:pStyle w:val="a3"/>
        <w:spacing w:line="240" w:lineRule="auto"/>
        <w:ind w:firstLine="709"/>
        <w:rPr>
          <w:sz w:val="26"/>
          <w:szCs w:val="26"/>
        </w:rPr>
      </w:pPr>
      <w:r w:rsidRPr="00D92439">
        <w:rPr>
          <w:sz w:val="26"/>
          <w:szCs w:val="26"/>
        </w:rPr>
        <w:t xml:space="preserve">При остановленной турбине момент на ней максимален, а </w:t>
      </w:r>
      <w:r w:rsidRPr="00D92439">
        <w:rPr>
          <w:position w:val="-12"/>
          <w:sz w:val="26"/>
          <w:szCs w:val="26"/>
        </w:rPr>
        <w:object w:dxaOrig="1020" w:dyaOrig="380">
          <v:shape id="_x0000_i1033" type="#_x0000_t75" style="width:51pt;height:18.75pt" o:ole="">
            <v:imagedata r:id="rId22" o:title=""/>
          </v:shape>
          <o:OLEObject Type="Embed" ProgID="Equation.3" ShapeID="_x0000_i1033" DrawAspect="Content" ObjectID="_1775371720" r:id="rId23"/>
        </w:object>
      </w:r>
    </w:p>
    <w:p w:rsidR="00F05017" w:rsidRPr="00D92439" w:rsidRDefault="00F05017" w:rsidP="00D92439">
      <w:pPr>
        <w:pStyle w:val="a3"/>
        <w:spacing w:line="240" w:lineRule="auto"/>
        <w:ind w:left="2835" w:hanging="2126"/>
        <w:rPr>
          <w:sz w:val="26"/>
          <w:szCs w:val="26"/>
        </w:rPr>
      </w:pPr>
      <w:r w:rsidRPr="00D92439">
        <w:rPr>
          <w:sz w:val="26"/>
          <w:szCs w:val="26"/>
        </w:rPr>
        <w:t>Кинематическое передаточное отношение агрегата I</w:t>
      </w:r>
      <w:r w:rsidRPr="00D92439">
        <w:rPr>
          <w:rStyle w:val="a5"/>
          <w:sz w:val="26"/>
          <w:szCs w:val="26"/>
        </w:rPr>
        <w:t>гм</w:t>
      </w:r>
      <w:r w:rsidRPr="00D92439">
        <w:rPr>
          <w:sz w:val="26"/>
          <w:szCs w:val="26"/>
        </w:rPr>
        <w:t>.</w:t>
      </w:r>
    </w:p>
    <w:p w:rsidR="00F05017" w:rsidRPr="00D92439" w:rsidRDefault="00F05017" w:rsidP="00D92439">
      <w:pPr>
        <w:pStyle w:val="a3"/>
        <w:spacing w:line="240" w:lineRule="auto"/>
        <w:ind w:left="2835" w:hanging="1701"/>
        <w:rPr>
          <w:sz w:val="26"/>
          <w:szCs w:val="26"/>
        </w:rPr>
      </w:pPr>
      <w:r w:rsidRPr="00D92439">
        <w:rPr>
          <w:position w:val="-12"/>
          <w:sz w:val="26"/>
          <w:szCs w:val="26"/>
          <w:lang w:val="en-US"/>
        </w:rPr>
        <w:object w:dxaOrig="1560" w:dyaOrig="380">
          <v:shape id="_x0000_i1034" type="#_x0000_t75" style="width:78pt;height:18.75pt" o:ole="">
            <v:imagedata r:id="rId24" o:title=""/>
          </v:shape>
          <o:OLEObject Type="Embed" ProgID="Equation.3" ShapeID="_x0000_i1034" DrawAspect="Content" ObjectID="_1775371721" r:id="rId25"/>
        </w:objec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  (1.18)</w:t>
      </w:r>
    </w:p>
    <w:p w:rsidR="00F05017" w:rsidRPr="00D92439" w:rsidRDefault="00F05017" w:rsidP="00D92439">
      <w:pPr>
        <w:pStyle w:val="a3"/>
        <w:spacing w:line="240" w:lineRule="auto"/>
        <w:rPr>
          <w:spacing w:val="4"/>
          <w:sz w:val="26"/>
          <w:szCs w:val="26"/>
        </w:rPr>
      </w:pPr>
      <w:r w:rsidRPr="00D92439">
        <w:rPr>
          <w:spacing w:val="4"/>
          <w:sz w:val="26"/>
          <w:szCs w:val="26"/>
        </w:rPr>
        <w:t>При установке на самоходной машине гидромуфта увеличивает плавность трогания с места, устойчивость движения в тяжелых д</w:t>
      </w:r>
      <w:r w:rsidRPr="00D92439">
        <w:rPr>
          <w:spacing w:val="4"/>
          <w:sz w:val="26"/>
          <w:szCs w:val="26"/>
        </w:rPr>
        <w:t>о</w:t>
      </w:r>
      <w:r w:rsidRPr="00D92439">
        <w:rPr>
          <w:spacing w:val="4"/>
          <w:sz w:val="26"/>
          <w:szCs w:val="26"/>
        </w:rPr>
        <w:t>рожных условиях с малой скоростью при достаточно высокой угл</w:t>
      </w:r>
      <w:r w:rsidRPr="00D92439">
        <w:rPr>
          <w:spacing w:val="4"/>
          <w:sz w:val="26"/>
          <w:szCs w:val="26"/>
        </w:rPr>
        <w:t>о</w:t>
      </w:r>
      <w:r w:rsidRPr="00D92439">
        <w:rPr>
          <w:spacing w:val="4"/>
          <w:sz w:val="26"/>
          <w:szCs w:val="26"/>
        </w:rPr>
        <w:t>вой скорости коленчатого вала двигателя и большом крутящем м</w:t>
      </w:r>
      <w:r w:rsidRPr="00D92439">
        <w:rPr>
          <w:spacing w:val="4"/>
          <w:sz w:val="26"/>
          <w:szCs w:val="26"/>
        </w:rPr>
        <w:t>о</w:t>
      </w:r>
      <w:r w:rsidRPr="00D92439">
        <w:rPr>
          <w:spacing w:val="4"/>
          <w:sz w:val="26"/>
          <w:szCs w:val="26"/>
        </w:rPr>
        <w:t>менте (за счет проскальзывания гидромуфты); при этом снижаются динамические нагрузки в трансмиссии; разобщение двигателя и трансмиссии в процессе торможения происходит автоматически при снижении скорости движения, что не позволяет двигателю о</w:t>
      </w:r>
      <w:r w:rsidRPr="00D92439">
        <w:rPr>
          <w:spacing w:val="4"/>
          <w:sz w:val="26"/>
          <w:szCs w:val="26"/>
        </w:rPr>
        <w:t>с</w:t>
      </w:r>
      <w:r w:rsidRPr="00D92439">
        <w:rPr>
          <w:spacing w:val="4"/>
          <w:sz w:val="26"/>
          <w:szCs w:val="26"/>
        </w:rPr>
        <w:t>тан</w:t>
      </w:r>
      <w:r w:rsidRPr="00D92439">
        <w:rPr>
          <w:spacing w:val="4"/>
          <w:sz w:val="26"/>
          <w:szCs w:val="26"/>
        </w:rPr>
        <w:t>о</w:t>
      </w:r>
      <w:r w:rsidRPr="00D92439">
        <w:rPr>
          <w:spacing w:val="4"/>
          <w:sz w:val="26"/>
          <w:szCs w:val="26"/>
        </w:rPr>
        <w:t>виться.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lastRenderedPageBreak/>
        <w:t>Гидромуфты не получили широкого применения потому, что при их установке снижается топливная экономичность вследствие неи</w:t>
      </w:r>
      <w:r w:rsidRPr="00D92439">
        <w:rPr>
          <w:sz w:val="26"/>
          <w:szCs w:val="26"/>
        </w:rPr>
        <w:t>з</w:t>
      </w:r>
      <w:r w:rsidRPr="00D92439">
        <w:rPr>
          <w:sz w:val="26"/>
          <w:szCs w:val="26"/>
        </w:rPr>
        <w:t>бежного проскальзывания, вызывающего потери мощности (1…3%), сопровождающиеся нагревом рабочей жидкости. К тому же, гидр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муфты обладают худшими эксплуатационными характеристиками, чем трехэлементные гидродинамические машины (гидротрансфо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>маторы) при близком к ним увеличении сложности, мета</w:t>
      </w:r>
      <w:r w:rsidRPr="00D92439">
        <w:rPr>
          <w:sz w:val="26"/>
          <w:szCs w:val="26"/>
        </w:rPr>
        <w:t>л</w:t>
      </w:r>
      <w:r w:rsidRPr="00D92439">
        <w:rPr>
          <w:sz w:val="26"/>
          <w:szCs w:val="26"/>
        </w:rPr>
        <w:t>лоемкости и сложности трансмиссии.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Простейший гидротрансформатор (рис. 1.3 а), состоящий из трех лопастных колес (насосного 4, соединенного с входным валом 1, ту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>бинного 3, соединенного с выходным валом 6, и реактора 5, закре</w:t>
      </w:r>
      <w:r w:rsidRPr="00D92439">
        <w:rPr>
          <w:sz w:val="26"/>
          <w:szCs w:val="26"/>
        </w:rPr>
        <w:t>п</w:t>
      </w:r>
      <w:r w:rsidRPr="00D92439">
        <w:rPr>
          <w:sz w:val="26"/>
          <w:szCs w:val="26"/>
        </w:rPr>
        <w:t>ленного в корпусе 2 агрегата) представляет собой преобраз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ватель, плавно автоматически изменяющий величину передаваемого крут</w:t>
      </w:r>
      <w:r w:rsidRPr="00D92439">
        <w:rPr>
          <w:sz w:val="26"/>
          <w:szCs w:val="26"/>
        </w:rPr>
        <w:t>я</w:t>
      </w:r>
      <w:r w:rsidRPr="00D92439">
        <w:rPr>
          <w:sz w:val="26"/>
          <w:szCs w:val="26"/>
        </w:rPr>
        <w:t>щего момента в зависимости от нагрузки.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Работает простейший гидротрансформатор следующим обр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зом.</w:t>
      </w:r>
    </w:p>
    <w:p w:rsidR="00F05017" w:rsidRPr="00D92439" w:rsidRDefault="00F05017" w:rsidP="00D92439">
      <w:pPr>
        <w:pStyle w:val="a3"/>
        <w:spacing w:line="240" w:lineRule="auto"/>
        <w:ind w:firstLine="0"/>
        <w:jc w:val="center"/>
        <w:rPr>
          <w:sz w:val="26"/>
          <w:szCs w:val="26"/>
          <w:lang w:val="en-US"/>
        </w:rPr>
      </w:pPr>
      <w:r w:rsidRPr="00D92439">
        <w:rPr>
          <w:noProof/>
          <w:sz w:val="26"/>
          <w:szCs w:val="26"/>
        </w:rPr>
        <w:drawing>
          <wp:inline distT="0" distB="0" distL="0" distR="0">
            <wp:extent cx="5547339" cy="634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5" t="2963" r="30173" b="58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552" cy="63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Рисунок 1.3 – Простейший гидротрансформатор: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lastRenderedPageBreak/>
        <w:t>а – схема; б – развертка лопаток колес и изменение направления потока жидк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сти; 1 – входной вал; 2 – корпус; 3 – турбинное колесо; 4 – насосное колесо; 5 – реа</w:t>
      </w:r>
      <w:r w:rsidRPr="00D92439">
        <w:rPr>
          <w:sz w:val="26"/>
          <w:szCs w:val="26"/>
        </w:rPr>
        <w:t>к</w:t>
      </w:r>
      <w:r w:rsidRPr="00D92439">
        <w:rPr>
          <w:sz w:val="26"/>
          <w:szCs w:val="26"/>
        </w:rPr>
        <w:t>тор (реакторное колесо); 6 – выходной вал; 7 – перепускной клапан фильтра; 8 – фильтр; 9 –переливной клапан круга циркуляции; 10 – радиатор; 11 – предохранител</w:t>
      </w:r>
      <w:r w:rsidRPr="00D92439">
        <w:rPr>
          <w:sz w:val="26"/>
          <w:szCs w:val="26"/>
        </w:rPr>
        <w:t>ь</w:t>
      </w:r>
      <w:r w:rsidRPr="00D92439">
        <w:rPr>
          <w:sz w:val="26"/>
          <w:szCs w:val="26"/>
        </w:rPr>
        <w:t>ный клапан насоса; 12 – насос подпитки; 13 – фильтр-заборник; 14 – поддон корпуса (масляная ванна); 15 – пеноразрушающая сетка; V</w:t>
      </w:r>
      <w:r w:rsidRPr="00D92439">
        <w:rPr>
          <w:rStyle w:val="a5"/>
          <w:sz w:val="26"/>
          <w:szCs w:val="26"/>
        </w:rPr>
        <w:t>а</w:t>
      </w:r>
      <w:r w:rsidRPr="00D92439">
        <w:rPr>
          <w:sz w:val="26"/>
          <w:szCs w:val="26"/>
        </w:rPr>
        <w:t>, V</w:t>
      </w:r>
      <w:r w:rsidRPr="00D92439">
        <w:rPr>
          <w:rStyle w:val="a5"/>
          <w:sz w:val="26"/>
          <w:szCs w:val="26"/>
        </w:rPr>
        <w:t>n</w:t>
      </w:r>
      <w:r w:rsidRPr="00D92439">
        <w:rPr>
          <w:sz w:val="26"/>
          <w:szCs w:val="26"/>
        </w:rPr>
        <w:t xml:space="preserve"> и V</w:t>
      </w:r>
      <w:r w:rsidRPr="00D92439">
        <w:rPr>
          <w:rStyle w:val="a5"/>
          <w:sz w:val="26"/>
          <w:szCs w:val="26"/>
        </w:rPr>
        <w:t>о</w:t>
      </w:r>
      <w:r w:rsidRPr="00D92439">
        <w:rPr>
          <w:sz w:val="26"/>
          <w:szCs w:val="26"/>
        </w:rPr>
        <w:t xml:space="preserve"> – соответственно абс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 xml:space="preserve">лютная, переносная (окружная) и относительная скорости перемещения масла вдоль лопаток, м/с; </w:t>
      </w:r>
      <w:r w:rsidRPr="00D92439">
        <w:rPr>
          <w:sz w:val="26"/>
          <w:szCs w:val="26"/>
        </w:rPr>
        <w:sym w:font="Symbol" w:char="F077"/>
      </w:r>
      <w:r w:rsidRPr="00D92439">
        <w:rPr>
          <w:sz w:val="26"/>
          <w:szCs w:val="26"/>
          <w:vertAlign w:val="subscript"/>
        </w:rPr>
        <w:t>н</w:t>
      </w:r>
      <w:r w:rsidRPr="00D92439">
        <w:rPr>
          <w:sz w:val="26"/>
          <w:szCs w:val="26"/>
        </w:rPr>
        <w:t xml:space="preserve">, </w:t>
      </w:r>
      <w:r w:rsidRPr="00D92439">
        <w:rPr>
          <w:sz w:val="26"/>
          <w:szCs w:val="26"/>
        </w:rPr>
        <w:sym w:font="Symbol" w:char="F077"/>
      </w:r>
      <w:r w:rsidRPr="00D92439">
        <w:rPr>
          <w:sz w:val="26"/>
          <w:szCs w:val="26"/>
          <w:vertAlign w:val="subscript"/>
        </w:rPr>
        <w:t>т</w:t>
      </w:r>
      <w:r w:rsidRPr="00D92439">
        <w:rPr>
          <w:sz w:val="26"/>
          <w:szCs w:val="26"/>
        </w:rPr>
        <w:t xml:space="preserve">, и </w:t>
      </w:r>
      <w:r w:rsidRPr="00D92439">
        <w:rPr>
          <w:sz w:val="26"/>
          <w:szCs w:val="26"/>
        </w:rPr>
        <w:sym w:font="Symbol" w:char="F077"/>
      </w:r>
      <w:r w:rsidRPr="00D92439">
        <w:rPr>
          <w:sz w:val="26"/>
          <w:szCs w:val="26"/>
          <w:vertAlign w:val="subscript"/>
        </w:rPr>
        <w:t xml:space="preserve">р </w:t>
      </w:r>
      <w:r w:rsidRPr="00D92439">
        <w:rPr>
          <w:sz w:val="26"/>
          <w:szCs w:val="26"/>
        </w:rPr>
        <w:t>– соответственно угловые скорости вращения насосного, турбинного и реакторного колес, 1/с; М</w:t>
      </w:r>
      <w:r w:rsidRPr="00D92439">
        <w:rPr>
          <w:sz w:val="26"/>
          <w:szCs w:val="26"/>
          <w:vertAlign w:val="subscript"/>
        </w:rPr>
        <w:t>н</w:t>
      </w:r>
      <w:r w:rsidRPr="00D92439">
        <w:rPr>
          <w:sz w:val="26"/>
          <w:szCs w:val="26"/>
        </w:rPr>
        <w:t>, М</w:t>
      </w:r>
      <w:r w:rsidRPr="00D92439">
        <w:rPr>
          <w:sz w:val="26"/>
          <w:szCs w:val="26"/>
          <w:vertAlign w:val="subscript"/>
        </w:rPr>
        <w:t>т</w:t>
      </w:r>
      <w:r w:rsidRPr="00D92439">
        <w:rPr>
          <w:sz w:val="26"/>
          <w:szCs w:val="26"/>
        </w:rPr>
        <w:t xml:space="preserve"> и М</w:t>
      </w:r>
      <w:r w:rsidRPr="00D92439">
        <w:rPr>
          <w:sz w:val="26"/>
          <w:szCs w:val="26"/>
          <w:vertAlign w:val="subscript"/>
        </w:rPr>
        <w:t>р</w:t>
      </w:r>
      <w:r w:rsidRPr="00D92439">
        <w:rPr>
          <w:sz w:val="26"/>
          <w:szCs w:val="26"/>
        </w:rPr>
        <w:t xml:space="preserve"> – соответственно крутящие м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менты на насосном, турбинном и реакторном кол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сах, Нм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При вращении коленчатого вала масло, находящееся между л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патками насосного колеса 4, под действием центробежных сил пер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мещается от внутренних краев лопаток к внешним. Ударяясь о л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патки турбинного колеса (турбины) 3, масло отдает ей часть нако</w:t>
      </w:r>
      <w:r w:rsidRPr="00D92439">
        <w:rPr>
          <w:sz w:val="26"/>
          <w:szCs w:val="26"/>
        </w:rPr>
        <w:t>п</w:t>
      </w:r>
      <w:r w:rsidRPr="00D92439">
        <w:rPr>
          <w:sz w:val="26"/>
          <w:szCs w:val="26"/>
        </w:rPr>
        <w:t>ленной кинетической энергии, вследствие чего турбина начинает вращаться в том же направлении, что и насосное колесо. Из турб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>ны масло поступает к лопаткам реактора 5, изменяющим направление струй, а затем – к внутренним краям лопаток насосного колеса 4. Т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ким образом, масло циркулирует по замкнутому контуру «насос – турбина – р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актор – насос».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Анализ развертки лопаток рабочих колес гидротрансформатора и и</w:t>
      </w:r>
      <w:r w:rsidRPr="00D92439">
        <w:rPr>
          <w:sz w:val="26"/>
          <w:szCs w:val="26"/>
        </w:rPr>
        <w:t>з</w:t>
      </w:r>
      <w:r w:rsidRPr="00D92439">
        <w:rPr>
          <w:sz w:val="26"/>
          <w:szCs w:val="26"/>
        </w:rPr>
        <w:t>менения направления потока жидкости (рис. 1.3, б) показывает, что поток масла выходит из насосного колеса 4 по направлению абс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лютной скорости V</w:t>
      </w:r>
      <w:r w:rsidRPr="00D92439">
        <w:rPr>
          <w:rStyle w:val="a5"/>
          <w:sz w:val="26"/>
          <w:szCs w:val="26"/>
        </w:rPr>
        <w:t>а</w:t>
      </w:r>
      <w:r w:rsidRPr="00D92439">
        <w:rPr>
          <w:sz w:val="26"/>
          <w:szCs w:val="26"/>
        </w:rPr>
        <w:t>, которая равна геометрической сумме перено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ной (окружной) скорости V</w:t>
      </w:r>
      <w:r w:rsidRPr="00D92439">
        <w:rPr>
          <w:rStyle w:val="a5"/>
          <w:sz w:val="26"/>
          <w:szCs w:val="26"/>
        </w:rPr>
        <w:t>n</w:t>
      </w:r>
      <w:r w:rsidRPr="00D92439">
        <w:rPr>
          <w:sz w:val="26"/>
          <w:szCs w:val="26"/>
        </w:rPr>
        <w:t xml:space="preserve"> и относительной V</w:t>
      </w:r>
      <w:r w:rsidRPr="00D92439">
        <w:rPr>
          <w:rStyle w:val="a5"/>
          <w:sz w:val="26"/>
          <w:szCs w:val="26"/>
        </w:rPr>
        <w:t>о</w:t>
      </w:r>
      <w:r w:rsidRPr="00D92439">
        <w:rPr>
          <w:sz w:val="26"/>
          <w:szCs w:val="26"/>
        </w:rPr>
        <w:t xml:space="preserve"> перемещения масла вдоль лоп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ток.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Поток масла, сходящий с лопаток насосного колеса 4, воздейс</w:t>
      </w:r>
      <w:r w:rsidRPr="00D92439">
        <w:rPr>
          <w:sz w:val="26"/>
          <w:szCs w:val="26"/>
        </w:rPr>
        <w:t>т</w:t>
      </w:r>
      <w:r w:rsidRPr="00D92439">
        <w:rPr>
          <w:sz w:val="26"/>
          <w:szCs w:val="26"/>
        </w:rPr>
        <w:t>вует на профилированную поверхность лопаток турбинного колеса 3 и передает часть энергии этому колесу. Направление абсолютной скорости потока жидкости V</w:t>
      </w:r>
      <w:r w:rsidRPr="00D92439">
        <w:rPr>
          <w:rStyle w:val="a5"/>
          <w:sz w:val="26"/>
          <w:szCs w:val="26"/>
        </w:rPr>
        <w:t>a'</w:t>
      </w:r>
      <w:r w:rsidRPr="00D92439">
        <w:rPr>
          <w:sz w:val="26"/>
          <w:szCs w:val="26"/>
        </w:rPr>
        <w:t>, сходящего с лопаток турбинного кол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са, не остается постоянным и зависит от частоты вращения турби</w:t>
      </w:r>
      <w:r w:rsidRPr="00D92439">
        <w:rPr>
          <w:sz w:val="26"/>
          <w:szCs w:val="26"/>
        </w:rPr>
        <w:t>н</w:t>
      </w:r>
      <w:r w:rsidRPr="00D92439">
        <w:rPr>
          <w:sz w:val="26"/>
          <w:szCs w:val="26"/>
        </w:rPr>
        <w:t>ного колеса. С лопаток турбины масло поступает на лопатки реа</w:t>
      </w:r>
      <w:r w:rsidRPr="00D92439">
        <w:rPr>
          <w:sz w:val="26"/>
          <w:szCs w:val="26"/>
        </w:rPr>
        <w:t>к</w:t>
      </w:r>
      <w:r w:rsidRPr="00D92439">
        <w:rPr>
          <w:sz w:val="26"/>
          <w:szCs w:val="26"/>
        </w:rPr>
        <w:t>торного колеса 5 (см. рис. 1.3).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Способность гидротрансформатора преобразовывать момент объясняется на основании закона равенства моментов количества движения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6"/>
          <w:sz w:val="26"/>
          <w:szCs w:val="26"/>
          <w:lang w:val="en-US"/>
        </w:rPr>
        <w:object w:dxaOrig="2780" w:dyaOrig="420">
          <v:shape id="_x0000_i1036" type="#_x0000_t75" style="width:138.75pt;height:21pt" o:ole="">
            <v:imagedata r:id="rId27" o:title=""/>
          </v:shape>
          <o:OLEObject Type="Embed" ProgID="Equation.3" ShapeID="_x0000_i1036" DrawAspect="Content" ObjectID="_1775371722" r:id="rId28"/>
        </w:objec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(1.19)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где </w:t>
      </w:r>
      <w:r w:rsidRPr="00D92439">
        <w:rPr>
          <w:position w:val="-12"/>
          <w:sz w:val="26"/>
          <w:szCs w:val="26"/>
          <w:lang w:val="en-US"/>
        </w:rPr>
        <w:object w:dxaOrig="700" w:dyaOrig="380">
          <v:shape id="_x0000_i1037" type="#_x0000_t75" style="width:35.25pt;height:18.75pt" o:ole="">
            <v:imagedata r:id="rId29" o:title=""/>
          </v:shape>
          <o:OLEObject Type="Embed" ProgID="Equation.3" ShapeID="_x0000_i1037" DrawAspect="Content" ObjectID="_1775371723" r:id="rId30"/>
        </w:object>
      </w:r>
      <w:r w:rsidRPr="00D92439">
        <w:rPr>
          <w:sz w:val="26"/>
          <w:szCs w:val="26"/>
        </w:rPr>
        <w:t xml:space="preserve"> – главный момент количества движения системы, Нм;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position w:val="-16"/>
          <w:sz w:val="26"/>
          <w:szCs w:val="26"/>
        </w:rPr>
        <w:object w:dxaOrig="420" w:dyaOrig="420">
          <v:shape id="_x0000_i1038" type="#_x0000_t75" style="width:21pt;height:21pt" o:ole="">
            <v:imagedata r:id="rId31" o:title=""/>
          </v:shape>
          <o:OLEObject Type="Embed" ProgID="Equation.3" ShapeID="_x0000_i1038" DrawAspect="Content" ObjectID="_1775371724" r:id="rId32"/>
        </w:object>
      </w:r>
      <w:r w:rsidRPr="00D92439">
        <w:rPr>
          <w:sz w:val="26"/>
          <w:szCs w:val="26"/>
        </w:rPr>
        <w:t xml:space="preserve"> – крутящий момент на колесе реактора, Нм.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Следовательно, при установившемся движении (</w:t>
      </w:r>
      <w:r w:rsidRPr="00D92439">
        <w:rPr>
          <w:position w:val="-12"/>
          <w:sz w:val="26"/>
          <w:szCs w:val="26"/>
          <w:lang w:val="en-US"/>
        </w:rPr>
        <w:object w:dxaOrig="1180" w:dyaOrig="380">
          <v:shape id="_x0000_i1039" type="#_x0000_t75" style="width:59.25pt;height:18.75pt" o:ole="">
            <v:imagedata r:id="rId33" o:title=""/>
          </v:shape>
          <o:OLEObject Type="Embed" ProgID="Equation.3" ShapeID="_x0000_i1039" DrawAspect="Content" ObjectID="_1775371725" r:id="rId34"/>
        </w:object>
      </w:r>
      <w:r w:rsidRPr="00D92439">
        <w:rPr>
          <w:sz w:val="26"/>
          <w:szCs w:val="26"/>
        </w:rPr>
        <w:t xml:space="preserve">) 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6"/>
          <w:sz w:val="26"/>
          <w:szCs w:val="26"/>
        </w:rPr>
        <w:object w:dxaOrig="1840" w:dyaOrig="420">
          <v:shape id="_x0000_i1040" type="#_x0000_t75" style="width:92.25pt;height:21pt" o:ole="">
            <v:imagedata r:id="rId35" o:title=""/>
          </v:shape>
          <o:OLEObject Type="Embed" ProgID="Equation.3" ShapeID="_x0000_i1040" DrawAspect="Content" ObjectID="_1775371726" r:id="rId36"/>
        </w:objec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(1.20)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При </w:t>
      </w:r>
      <w:r w:rsidRPr="00D92439">
        <w:rPr>
          <w:position w:val="-16"/>
          <w:sz w:val="26"/>
          <w:szCs w:val="26"/>
        </w:rPr>
        <w:object w:dxaOrig="2120" w:dyaOrig="420">
          <v:shape id="_x0000_i1041" type="#_x0000_t75" style="width:105.75pt;height:21pt" o:ole="">
            <v:imagedata r:id="rId37" o:title=""/>
          </v:shape>
          <o:OLEObject Type="Embed" ProgID="Equation.3" ShapeID="_x0000_i1041" DrawAspect="Content" ObjectID="_1775371727" r:id="rId38"/>
        </w:object>
      </w:r>
      <w:r w:rsidRPr="00D92439">
        <w:rPr>
          <w:sz w:val="26"/>
          <w:szCs w:val="26"/>
        </w:rPr>
        <w:t>, что характерно для гидр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муфты.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Для функционирования гидротрансформатора необходимо з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полнить его жидкостью, что обеспечивается системой подпитки (см. рис. 1.3, а). Рассмотрим ее конструкцию и работу на примере агрег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та ЛГ-400-35 трактора ДТ-175С.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Рабочая жидкость (масло) забирается из поддона 14 через фильтр-заборник 13 насосом подпитки 12, приводимым во вращение от входного вала 1. Максимальное давление в системе подпитки о</w:t>
      </w:r>
      <w:r w:rsidRPr="00D92439">
        <w:rPr>
          <w:sz w:val="26"/>
          <w:szCs w:val="26"/>
        </w:rPr>
        <w:t>г</w:t>
      </w:r>
      <w:r w:rsidRPr="00D92439">
        <w:rPr>
          <w:sz w:val="26"/>
          <w:szCs w:val="26"/>
        </w:rPr>
        <w:t>раничивается предохранительным клапаном 11. Дополнительная очистка масла, поступающего в гидротрансформатор, осуществляе</w:t>
      </w:r>
      <w:r w:rsidRPr="00D92439">
        <w:rPr>
          <w:sz w:val="26"/>
          <w:szCs w:val="26"/>
        </w:rPr>
        <w:t>т</w:t>
      </w:r>
      <w:r w:rsidRPr="00D92439">
        <w:rPr>
          <w:sz w:val="26"/>
          <w:szCs w:val="26"/>
        </w:rPr>
        <w:t>ся фильтром 8. При его засорении и понижении пропускной спосо</w:t>
      </w:r>
      <w:r w:rsidRPr="00D92439">
        <w:rPr>
          <w:sz w:val="26"/>
          <w:szCs w:val="26"/>
        </w:rPr>
        <w:t>б</w:t>
      </w:r>
      <w:r w:rsidRPr="00D92439">
        <w:rPr>
          <w:sz w:val="26"/>
          <w:szCs w:val="26"/>
        </w:rPr>
        <w:t xml:space="preserve">ности </w:t>
      </w:r>
      <w:r w:rsidRPr="00D92439">
        <w:rPr>
          <w:sz w:val="26"/>
          <w:szCs w:val="26"/>
        </w:rPr>
        <w:lastRenderedPageBreak/>
        <w:t>открывается включенный параллельно с фильтром перепус</w:t>
      </w:r>
      <w:r w:rsidRPr="00D92439">
        <w:rPr>
          <w:sz w:val="26"/>
          <w:szCs w:val="26"/>
        </w:rPr>
        <w:t>к</w:t>
      </w:r>
      <w:r w:rsidRPr="00D92439">
        <w:rPr>
          <w:sz w:val="26"/>
          <w:szCs w:val="26"/>
        </w:rPr>
        <w:t>ной клапан 7, обеспечивая поступление необходимого количества масла в гидротрансформатор, однако без его очистки . Переливной клапан круга циркуляции 9 поддерживает необходимое давление масла во внутренних полостях гидротрансформатора, заполнение которых осуществляется через канал в выходном валу 6. После до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тижения необходимого давления подпитки открывается переливной клапан 9 и часть масла через радиатор 10 возвращается в поддон 14. Циркуляция масла по этому контуру снижает тепловую напряже</w:t>
      </w:r>
      <w:r w:rsidRPr="00D92439">
        <w:rPr>
          <w:sz w:val="26"/>
          <w:szCs w:val="26"/>
        </w:rPr>
        <w:t>н</w:t>
      </w:r>
      <w:r w:rsidRPr="00D92439">
        <w:rPr>
          <w:sz w:val="26"/>
          <w:szCs w:val="26"/>
        </w:rPr>
        <w:t>ность агрегата. Из внутренних полостей гидротрансформ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тора масло через зазоры поступает в корпус агрегата 2 и сливается в поддон, снабженный пеноразрушающей сеткой 15.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Основными параметрами, по которым оценивают гидротран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форматор, являются: передаточное отношение, коэффициент трансформации, КПД, к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эффициент прозрачности.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Передаточное отношение агрегата I</w:t>
      </w:r>
      <w:r w:rsidRPr="00D92439">
        <w:rPr>
          <w:rStyle w:val="a5"/>
          <w:sz w:val="26"/>
          <w:szCs w:val="26"/>
        </w:rPr>
        <w:t>гт</w:t>
      </w:r>
      <w:r w:rsidRPr="00D92439">
        <w:rPr>
          <w:sz w:val="26"/>
          <w:szCs w:val="26"/>
        </w:rPr>
        <w:t>.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  <w:lang w:val="en-US"/>
        </w:rPr>
        <w:object w:dxaOrig="1560" w:dyaOrig="380">
          <v:shape id="_x0000_i1042" type="#_x0000_t75" style="width:78pt;height:18.75pt" o:ole="">
            <v:imagedata r:id="rId39" o:title=""/>
          </v:shape>
          <o:OLEObject Type="Embed" ProgID="Equation.3" ShapeID="_x0000_i1042" DrawAspect="Content" ObjectID="_1775371728" r:id="rId40"/>
        </w:objec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 (1.21)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Коэффициент трансформации К характеризуется отношением моме</w:t>
      </w:r>
      <w:r w:rsidRPr="00D92439">
        <w:rPr>
          <w:sz w:val="26"/>
          <w:szCs w:val="26"/>
        </w:rPr>
        <w:t>н</w:t>
      </w:r>
      <w:r w:rsidRPr="00D92439">
        <w:rPr>
          <w:sz w:val="26"/>
          <w:szCs w:val="26"/>
        </w:rPr>
        <w:t>тов на валах турбины и насоса.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1420" w:dyaOrig="380">
          <v:shape id="_x0000_i1043" type="#_x0000_t75" style="width:71.25pt;height:18.75pt" o:ole="">
            <v:imagedata r:id="rId41" o:title=""/>
          </v:shape>
          <o:OLEObject Type="Embed" ProgID="Equation.3" ShapeID="_x0000_i1043" DrawAspect="Content" ObjectID="_1775371729" r:id="rId42"/>
        </w:object>
      </w:r>
      <w:r w:rsidRPr="00D92439">
        <w:rPr>
          <w:sz w:val="26"/>
          <w:szCs w:val="26"/>
        </w:rPr>
        <w:t xml:space="preserve">. </w: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(1.22)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Максимальное значение К соответствует остановленной турб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>не и лежит в пределах 2…4 (в зависимости от конструкции). По мере увеличения передаточного отношения коэффициент уменьшается.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КПД определяет экономичность работы гидротрансформатора и обы</w:t>
      </w:r>
      <w:r w:rsidRPr="00D92439">
        <w:rPr>
          <w:sz w:val="26"/>
          <w:szCs w:val="26"/>
        </w:rPr>
        <w:t>ч</w:t>
      </w:r>
      <w:r w:rsidRPr="00D92439">
        <w:rPr>
          <w:sz w:val="26"/>
          <w:szCs w:val="26"/>
        </w:rPr>
        <w:t>но определяется выражением</w:t>
      </w: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position w:val="-12"/>
          <w:sz w:val="26"/>
          <w:szCs w:val="26"/>
        </w:rPr>
        <w:object w:dxaOrig="5020" w:dyaOrig="380">
          <v:shape id="_x0000_i1044" type="#_x0000_t75" style="width:251.25pt;height:18.75pt" o:ole="">
            <v:imagedata r:id="rId43" o:title=""/>
          </v:shape>
          <o:OLEObject Type="Embed" ProgID="Equation.3" ShapeID="_x0000_i1044" DrawAspect="Content" ObjectID="_1775371730" r:id="rId44"/>
        </w:object>
      </w:r>
      <w:r w:rsidRPr="00D92439">
        <w:rPr>
          <w:sz w:val="26"/>
          <w:szCs w:val="26"/>
        </w:rPr>
        <w:t xml:space="preserve"> </w:t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</w:r>
      <w:r w:rsidRPr="00D92439">
        <w:rPr>
          <w:sz w:val="26"/>
          <w:szCs w:val="26"/>
        </w:rPr>
        <w:tab/>
        <w:t xml:space="preserve">     (1.23)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Коэффициент прозрачности П характеризует свойство тран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формат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 xml:space="preserve">ра нагружать двигатель.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Непрозрачный гидротрансформатор (П = 1) не изменяет нагр</w:t>
      </w:r>
      <w:r w:rsidRPr="00D92439">
        <w:rPr>
          <w:sz w:val="26"/>
          <w:szCs w:val="26"/>
        </w:rPr>
        <w:t>у</w:t>
      </w:r>
      <w:r w:rsidRPr="00D92439">
        <w:rPr>
          <w:sz w:val="26"/>
          <w:szCs w:val="26"/>
        </w:rPr>
        <w:t>зочный режим двигателя , но сложен по конструкции и имеет невыс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кий КПД.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Наиболее распространенные гидротрансформаторы с прямой прозрачностью (П &gt; 1) увеличивают нагрузку на двигатель при увел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>чении з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 xml:space="preserve">грузки турбины. Обычно применяются агрегаты с </w:t>
      </w:r>
      <w:r w:rsidRPr="00D92439">
        <w:rPr>
          <w:sz w:val="26"/>
          <w:szCs w:val="26"/>
        </w:rPr>
        <w:br/>
        <w:t>П = 1,2…2,5. В ряде случаев это позволяет использовать приспоса</w:t>
      </w:r>
      <w:r w:rsidRPr="00D92439">
        <w:rPr>
          <w:sz w:val="26"/>
          <w:szCs w:val="26"/>
        </w:rPr>
        <w:t>б</w:t>
      </w:r>
      <w:r w:rsidRPr="00D92439">
        <w:rPr>
          <w:sz w:val="26"/>
          <w:szCs w:val="26"/>
        </w:rPr>
        <w:t>ливаемость двигателя для преодоления повышенного сопроти</w:t>
      </w:r>
      <w:r w:rsidRPr="00D92439">
        <w:rPr>
          <w:sz w:val="26"/>
          <w:szCs w:val="26"/>
        </w:rPr>
        <w:t>в</w:t>
      </w:r>
      <w:r w:rsidRPr="00D92439">
        <w:rPr>
          <w:sz w:val="26"/>
          <w:szCs w:val="26"/>
        </w:rPr>
        <w:t>ления движению.</w:t>
      </w:r>
    </w:p>
    <w:p w:rsidR="00F05017" w:rsidRPr="00D92439" w:rsidRDefault="00F05017" w:rsidP="00D92439">
      <w:pPr>
        <w:pStyle w:val="a3"/>
        <w:spacing w:line="240" w:lineRule="auto"/>
        <w:rPr>
          <w:spacing w:val="-2"/>
          <w:sz w:val="26"/>
          <w:szCs w:val="26"/>
        </w:rPr>
      </w:pPr>
      <w:r w:rsidRPr="00D92439">
        <w:rPr>
          <w:spacing w:val="-2"/>
          <w:sz w:val="26"/>
          <w:szCs w:val="26"/>
        </w:rPr>
        <w:t>Внешняя характеристика гидротрансформатора, представля</w:t>
      </w:r>
      <w:r w:rsidRPr="00D92439">
        <w:rPr>
          <w:spacing w:val="-2"/>
          <w:sz w:val="26"/>
          <w:szCs w:val="26"/>
        </w:rPr>
        <w:t>ю</w:t>
      </w:r>
      <w:r w:rsidRPr="00D92439">
        <w:rPr>
          <w:spacing w:val="-2"/>
          <w:sz w:val="26"/>
          <w:szCs w:val="26"/>
        </w:rPr>
        <w:t>щая собой совокупность зависимостей крутящих моментов на насосе и турбине (или коэффициента трансформации), а также КПД от перед</w:t>
      </w:r>
      <w:r w:rsidRPr="00D92439">
        <w:rPr>
          <w:spacing w:val="-2"/>
          <w:sz w:val="26"/>
          <w:szCs w:val="26"/>
        </w:rPr>
        <w:t>а</w:t>
      </w:r>
      <w:r w:rsidRPr="00D92439">
        <w:rPr>
          <w:spacing w:val="-2"/>
          <w:sz w:val="26"/>
          <w:szCs w:val="26"/>
        </w:rPr>
        <w:t>точного отношения при постоянной частоте вращения вала насоса, изображена на рису</w:t>
      </w:r>
      <w:r w:rsidRPr="00D92439">
        <w:rPr>
          <w:spacing w:val="-2"/>
          <w:sz w:val="26"/>
          <w:szCs w:val="26"/>
        </w:rPr>
        <w:t>н</w:t>
      </w:r>
      <w:r w:rsidRPr="00D92439">
        <w:rPr>
          <w:spacing w:val="-2"/>
          <w:sz w:val="26"/>
          <w:szCs w:val="26"/>
        </w:rPr>
        <w:t xml:space="preserve">ке 1.4.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Она состоит из трех зон.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Зона «А» является рабочей. В ней крутящие моменты на насо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ном колесе и реакторе направлены в одну сторону, коэффициент К изменяется от максимального значения при I</w:t>
      </w:r>
      <w:r w:rsidRPr="00D92439">
        <w:rPr>
          <w:rStyle w:val="a5"/>
          <w:sz w:val="26"/>
          <w:szCs w:val="26"/>
        </w:rPr>
        <w:t>гт</w:t>
      </w:r>
      <w:r w:rsidRPr="00D92439">
        <w:rPr>
          <w:sz w:val="26"/>
          <w:szCs w:val="26"/>
        </w:rPr>
        <w:t xml:space="preserve"> = 0 до К = 1 при I</w:t>
      </w:r>
      <w:r w:rsidRPr="00D92439">
        <w:rPr>
          <w:rStyle w:val="a5"/>
          <w:sz w:val="26"/>
          <w:szCs w:val="26"/>
        </w:rPr>
        <w:t>гт</w:t>
      </w:r>
      <w:r w:rsidRPr="00D92439">
        <w:rPr>
          <w:sz w:val="26"/>
          <w:szCs w:val="26"/>
        </w:rPr>
        <w:t xml:space="preserve"> = 0,6…0,8. Чем больше нагрузка, тем меньше угловая скорость турб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 xml:space="preserve">ны </w:t>
      </w:r>
      <w:r w:rsidRPr="00D92439">
        <w:rPr>
          <w:sz w:val="26"/>
          <w:szCs w:val="26"/>
        </w:rPr>
        <w:sym w:font="Symbol" w:char="F077"/>
      </w:r>
      <w:r w:rsidRPr="00D92439">
        <w:rPr>
          <w:rStyle w:val="a5"/>
          <w:sz w:val="26"/>
          <w:szCs w:val="26"/>
        </w:rPr>
        <w:t>т</w:t>
      </w:r>
      <w:r w:rsidRPr="00D92439">
        <w:rPr>
          <w:sz w:val="26"/>
          <w:szCs w:val="26"/>
        </w:rPr>
        <w:t xml:space="preserve"> по сравнению с угловой скоростью насоса </w:t>
      </w:r>
      <w:r w:rsidRPr="00D92439">
        <w:rPr>
          <w:sz w:val="26"/>
          <w:szCs w:val="26"/>
        </w:rPr>
        <w:sym w:font="Symbol" w:char="F077"/>
      </w:r>
      <w:r w:rsidRPr="00D92439">
        <w:rPr>
          <w:rStyle w:val="a5"/>
          <w:sz w:val="26"/>
          <w:szCs w:val="26"/>
        </w:rPr>
        <w:t>н</w:t>
      </w:r>
      <w:r w:rsidRPr="00D92439">
        <w:rPr>
          <w:sz w:val="26"/>
          <w:szCs w:val="26"/>
        </w:rPr>
        <w:t>, тем больше м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мент М</w:t>
      </w:r>
      <w:r w:rsidRPr="00D92439">
        <w:rPr>
          <w:rStyle w:val="a5"/>
          <w:sz w:val="26"/>
          <w:szCs w:val="26"/>
        </w:rPr>
        <w:t>т</w:t>
      </w:r>
      <w:r w:rsidRPr="00D92439">
        <w:rPr>
          <w:sz w:val="26"/>
          <w:szCs w:val="26"/>
        </w:rPr>
        <w:t>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КПД гидротрансформатора изменяется по закону, близкому к квадр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 xml:space="preserve">тичной параболе. Для сравнения на внешней характеристике штриховой линией приведен </w:t>
      </w:r>
      <w:r w:rsidRPr="00D92439">
        <w:rPr>
          <w:sz w:val="26"/>
          <w:szCs w:val="26"/>
        </w:rPr>
        <w:lastRenderedPageBreak/>
        <w:t>также закон изменения КПД гидрому</w:t>
      </w:r>
      <w:r w:rsidRPr="00D92439">
        <w:rPr>
          <w:sz w:val="26"/>
          <w:szCs w:val="26"/>
        </w:rPr>
        <w:t>ф</w:t>
      </w:r>
      <w:r w:rsidRPr="00D92439">
        <w:rPr>
          <w:sz w:val="26"/>
          <w:szCs w:val="26"/>
        </w:rPr>
        <w:t xml:space="preserve">ты., для которой К = 1, и, следовательно, </w:t>
      </w:r>
      <w:r w:rsidRPr="00D92439">
        <w:rPr>
          <w:position w:val="-12"/>
          <w:sz w:val="26"/>
          <w:szCs w:val="26"/>
        </w:rPr>
        <w:object w:dxaOrig="1140" w:dyaOrig="380">
          <v:shape id="_x0000_i1045" type="#_x0000_t75" style="width:57pt;height:18.75pt" o:ole="">
            <v:imagedata r:id="rId45" o:title=""/>
          </v:shape>
          <o:OLEObject Type="Embed" ProgID="Equation.3" ShapeID="_x0000_i1045" DrawAspect="Content" ObjectID="_1775371731" r:id="rId46"/>
        </w:object>
      </w:r>
      <w:r w:rsidRPr="00D92439">
        <w:rPr>
          <w:sz w:val="26"/>
          <w:szCs w:val="26"/>
        </w:rPr>
        <w:t xml:space="preserve"> Из сравнения х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рактеристик следует, что до тех пор, п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 xml:space="preserve">ка </w:t>
      </w:r>
      <w:r w:rsidRPr="00D92439">
        <w:rPr>
          <w:sz w:val="26"/>
          <w:szCs w:val="26"/>
          <w:lang w:val="en-US"/>
        </w:rPr>
        <w:t>K</w:t>
      </w:r>
      <w:r w:rsidRPr="00D92439">
        <w:rPr>
          <w:sz w:val="26"/>
          <w:szCs w:val="26"/>
        </w:rPr>
        <w:t xml:space="preserve"> &gt; 1, </w:t>
      </w:r>
      <w:r w:rsidRPr="00D92439">
        <w:rPr>
          <w:position w:val="-12"/>
          <w:sz w:val="26"/>
          <w:szCs w:val="26"/>
        </w:rPr>
        <w:object w:dxaOrig="1300" w:dyaOrig="380">
          <v:shape id="_x0000_i1046" type="#_x0000_t75" style="width:65.25pt;height:18.75pt" o:ole="">
            <v:imagedata r:id="rId47" o:title=""/>
          </v:shape>
          <o:OLEObject Type="Embed" ProgID="Equation.3" ShapeID="_x0000_i1046" DrawAspect="Content" ObjectID="_1775371732" r:id="rId48"/>
        </w:object>
      </w:r>
    </w:p>
    <w:p w:rsidR="00F05017" w:rsidRPr="00D92439" w:rsidRDefault="00F05017" w:rsidP="00D92439">
      <w:pPr>
        <w:pStyle w:val="a3"/>
        <w:spacing w:line="240" w:lineRule="auto"/>
        <w:rPr>
          <w:spacing w:val="6"/>
          <w:sz w:val="26"/>
          <w:szCs w:val="26"/>
        </w:rPr>
      </w:pPr>
      <w:r w:rsidRPr="00D92439">
        <w:rPr>
          <w:spacing w:val="6"/>
          <w:sz w:val="26"/>
          <w:szCs w:val="26"/>
        </w:rPr>
        <w:t>Следовательно, гидротрансформатор на рабочем режиме обеспеч</w:t>
      </w:r>
      <w:r w:rsidRPr="00D92439">
        <w:rPr>
          <w:spacing w:val="6"/>
          <w:sz w:val="26"/>
          <w:szCs w:val="26"/>
        </w:rPr>
        <w:t>и</w:t>
      </w:r>
      <w:r w:rsidRPr="00D92439">
        <w:rPr>
          <w:spacing w:val="6"/>
          <w:sz w:val="26"/>
          <w:szCs w:val="26"/>
        </w:rPr>
        <w:t>вает не только лучшие тягово-скоростные качества, но и топливную экономи</w:t>
      </w:r>
      <w:r w:rsidRPr="00D92439">
        <w:rPr>
          <w:spacing w:val="6"/>
          <w:sz w:val="26"/>
          <w:szCs w:val="26"/>
        </w:rPr>
        <w:t>ч</w:t>
      </w:r>
      <w:r w:rsidRPr="00D92439">
        <w:rPr>
          <w:spacing w:val="6"/>
          <w:sz w:val="26"/>
          <w:szCs w:val="26"/>
        </w:rPr>
        <w:t>ность.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В зоне «Б» (I</w:t>
      </w:r>
      <w:r w:rsidRPr="00D92439">
        <w:rPr>
          <w:rStyle w:val="a5"/>
          <w:sz w:val="26"/>
          <w:szCs w:val="26"/>
        </w:rPr>
        <w:t>гт</w:t>
      </w:r>
      <w:r w:rsidRPr="00D92439">
        <w:rPr>
          <w:sz w:val="26"/>
          <w:szCs w:val="26"/>
        </w:rPr>
        <w:t xml:space="preserve"> &gt; 0,6…0,8) поток масла, сходящего с лопаток ту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>бины, воздействует на выпуклые (тыльные) стороны лопаток (V</w:t>
      </w:r>
      <w:r w:rsidRPr="00D92439">
        <w:rPr>
          <w:rStyle w:val="a5"/>
          <w:sz w:val="26"/>
          <w:szCs w:val="26"/>
        </w:rPr>
        <w:t>a'''</w:t>
      </w:r>
      <w:r w:rsidRPr="00D92439">
        <w:rPr>
          <w:sz w:val="26"/>
          <w:szCs w:val="26"/>
        </w:rPr>
        <w:t xml:space="preserve">) и момент реактора меняет направление по отношению к моменту на насосном колесе, делая К &lt; 1. Из сравнения характеристик следует, что </w:t>
      </w:r>
      <w:r w:rsidRPr="00D92439">
        <w:rPr>
          <w:position w:val="-12"/>
          <w:sz w:val="26"/>
          <w:szCs w:val="26"/>
        </w:rPr>
        <w:object w:dxaOrig="1180" w:dyaOrig="380">
          <v:shape id="_x0000_i1047" type="#_x0000_t75" style="width:59.25pt;height:18.75pt" o:ole="">
            <v:imagedata r:id="rId49" o:title=""/>
          </v:shape>
          <o:OLEObject Type="Embed" ProgID="Equation.3" ShapeID="_x0000_i1047" DrawAspect="Content" ObjectID="_1775371733" r:id="rId50"/>
        </w:object>
      </w:r>
      <w:r w:rsidRPr="00D92439">
        <w:rPr>
          <w:sz w:val="26"/>
          <w:szCs w:val="26"/>
        </w:rPr>
        <w:t xml:space="preserve"> и желател</w:t>
      </w:r>
      <w:r w:rsidRPr="00D92439">
        <w:rPr>
          <w:sz w:val="26"/>
          <w:szCs w:val="26"/>
        </w:rPr>
        <w:t>ь</w:t>
      </w:r>
      <w:r w:rsidRPr="00D92439">
        <w:rPr>
          <w:sz w:val="26"/>
          <w:szCs w:val="26"/>
        </w:rPr>
        <w:t xml:space="preserve">но перейти на режим гидромуфты, исключив реактор из рабочего процесса. Это достигается путем соединения реактора с корпусом агрегата при помощи муфты свободного хода. Такой агрегат называется комплексным. </w:t>
      </w:r>
    </w:p>
    <w:p w:rsidR="00F05017" w:rsidRPr="00D92439" w:rsidRDefault="00F05017" w:rsidP="00D92439">
      <w:pPr>
        <w:pStyle w:val="a3"/>
        <w:spacing w:line="240" w:lineRule="auto"/>
        <w:ind w:firstLine="0"/>
        <w:jc w:val="center"/>
        <w:rPr>
          <w:sz w:val="26"/>
          <w:szCs w:val="26"/>
        </w:rPr>
      </w:pPr>
      <w:r w:rsidRPr="00D92439">
        <w:rPr>
          <w:noProof/>
          <w:sz w:val="26"/>
          <w:szCs w:val="26"/>
        </w:rPr>
        <w:drawing>
          <wp:inline distT="0" distB="0" distL="0" distR="0">
            <wp:extent cx="4800600" cy="512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4" t="6705" r="8354" b="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Рисунок 1.4 – Внешняя характеристика простейшего гидротрансформат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ра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</w:p>
    <w:p w:rsidR="00F05017" w:rsidRPr="00D92439" w:rsidRDefault="00F05017" w:rsidP="00D92439">
      <w:pPr>
        <w:pStyle w:val="a3"/>
        <w:spacing w:line="240" w:lineRule="auto"/>
        <w:ind w:firstLine="1134"/>
        <w:rPr>
          <w:sz w:val="26"/>
          <w:szCs w:val="26"/>
        </w:rPr>
      </w:pPr>
      <w:r w:rsidRPr="00D92439">
        <w:rPr>
          <w:sz w:val="26"/>
          <w:szCs w:val="26"/>
        </w:rPr>
        <w:t>В зоне «А» муфта заклинивается и соединяет реактор с ко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>пусом, включая его в работу. В зоне «Б» муфта свободного хода ра</w:t>
      </w:r>
      <w:r w:rsidRPr="00D92439">
        <w:rPr>
          <w:sz w:val="26"/>
          <w:szCs w:val="26"/>
        </w:rPr>
        <w:t>с</w:t>
      </w:r>
      <w:r w:rsidRPr="00D92439">
        <w:rPr>
          <w:sz w:val="26"/>
          <w:szCs w:val="26"/>
        </w:rPr>
        <w:t>клинивается, реактор начинает вращаться в том же направл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нии, что и турбина, не участвуя в рабочем процессе. Трансформатор перех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дит на режим гидромуфты, при этом величина передаваемого м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мента не изменяется.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lastRenderedPageBreak/>
        <w:t>В зоне «В» по мере сближения угловых скоростей турбинного и насосного колес циркулирующий между ними поток жидкости начин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ет исчезать, пр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 xml:space="preserve">кращая передачу агрегатом крутящего момента при </w:t>
      </w:r>
      <w:r w:rsidRPr="00D92439">
        <w:rPr>
          <w:position w:val="-12"/>
          <w:sz w:val="26"/>
          <w:szCs w:val="26"/>
        </w:rPr>
        <w:object w:dxaOrig="900" w:dyaOrig="380">
          <v:shape id="_x0000_i1049" type="#_x0000_t75" style="width:45pt;height:18.75pt" o:ole="">
            <v:imagedata r:id="rId52" o:title=""/>
          </v:shape>
          <o:OLEObject Type="Embed" ProgID="Equation.3" ShapeID="_x0000_i1049" DrawAspect="Content" ObjectID="_1775371734" r:id="rId53"/>
        </w:objec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Для устранения этого явления гидротрансформатор в зоне «В» блокируют, соединяя насосное и турбинное колеса с помощью фри</w:t>
      </w:r>
      <w:r w:rsidRPr="00D92439">
        <w:rPr>
          <w:sz w:val="26"/>
          <w:szCs w:val="26"/>
        </w:rPr>
        <w:t>к</w:t>
      </w:r>
      <w:r w:rsidRPr="00D92439">
        <w:rPr>
          <w:sz w:val="26"/>
          <w:szCs w:val="26"/>
        </w:rPr>
        <w:t>ционных или зубчатых муфт для повышения КПД агрегата до 1 (рис. 1.5, а).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</w:p>
    <w:p w:rsidR="00F05017" w:rsidRPr="00D92439" w:rsidRDefault="00F05017" w:rsidP="00D92439">
      <w:pPr>
        <w:pStyle w:val="a3"/>
        <w:spacing w:line="240" w:lineRule="auto"/>
        <w:ind w:firstLine="0"/>
        <w:jc w:val="center"/>
        <w:rPr>
          <w:sz w:val="26"/>
          <w:szCs w:val="26"/>
        </w:rPr>
      </w:pPr>
      <w:r w:rsidRPr="00D92439">
        <w:rPr>
          <w:noProof/>
          <w:sz w:val="26"/>
          <w:szCs w:val="26"/>
        </w:rPr>
        <w:drawing>
          <wp:inline distT="0" distB="0" distL="0" distR="0">
            <wp:extent cx="5940425" cy="4077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" t="10544" r="8586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Рисунок 1.5 – Одноступенчатый гидротрансформатор с двумя реакторами и зу</w:t>
      </w:r>
      <w:r w:rsidRPr="00D92439">
        <w:rPr>
          <w:sz w:val="26"/>
          <w:szCs w:val="26"/>
        </w:rPr>
        <w:t>б</w:t>
      </w:r>
      <w:r w:rsidRPr="00D92439">
        <w:rPr>
          <w:sz w:val="26"/>
          <w:szCs w:val="26"/>
        </w:rPr>
        <w:t xml:space="preserve">чатой муфтой блокировки: </w:t>
      </w:r>
    </w:p>
    <w:p w:rsidR="00F05017" w:rsidRPr="00D92439" w:rsidRDefault="00F05017" w:rsidP="00D92439">
      <w:pPr>
        <w:pStyle w:val="a3"/>
        <w:spacing w:before="120"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а – схема гидротрансформатора, б – внешняя характеристика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В рабочем диапазоне гидротрансформатора его максимальный КПД составляет 0.85…0,92, на режиме гидромуфты он достигает 0,97. Однако область высоких значений КПД (более 0,7) в рабочем диапазоне гидротрансформатора относительно невелика. Для ее расширения агрегат выполняется одноступенчатым с двумя реакт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рами (рисунок 1.5, а), каждый из которых установлен на отдельной муфте свободного хода, или двухступенчатыми (с двумя турбин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ми).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Внешняя характеристика агрегата с двумя реакторами привед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на на рисунке 1.5 б.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В агрегате с двумя реакторами при малых I</w:t>
      </w:r>
      <w:r w:rsidRPr="00D92439">
        <w:rPr>
          <w:rStyle w:val="a5"/>
          <w:sz w:val="26"/>
          <w:szCs w:val="26"/>
        </w:rPr>
        <w:t>гт</w:t>
      </w:r>
      <w:r w:rsidRPr="00D92439">
        <w:rPr>
          <w:sz w:val="26"/>
          <w:szCs w:val="26"/>
        </w:rPr>
        <w:t xml:space="preserve"> значениях оба кол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са неподвижны. Одно колесо дополняет другое, при этом функци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 xml:space="preserve">нально образуется единый реактор, сильно закручивающий поток, в результате чего достигаются высокие значения коэффициента трансформации и КПД. Если бы при </w:t>
      </w:r>
      <w:r w:rsidRPr="00D92439">
        <w:rPr>
          <w:position w:val="-12"/>
          <w:sz w:val="26"/>
          <w:szCs w:val="26"/>
        </w:rPr>
        <w:object w:dxaOrig="880" w:dyaOrig="380">
          <v:shape id="_x0000_i1051" type="#_x0000_t75" style="width:44.25pt;height:18.75pt" o:ole="">
            <v:imagedata r:id="rId55" o:title=""/>
          </v:shape>
          <o:OLEObject Type="Embed" ProgID="Equation.3" ShapeID="_x0000_i1051" DrawAspect="Content" ObjectID="_1775371735" r:id="rId56"/>
        </w:object>
      </w:r>
      <w:r w:rsidRPr="00D92439">
        <w:rPr>
          <w:sz w:val="26"/>
          <w:szCs w:val="26"/>
        </w:rPr>
        <w:t xml:space="preserve"> оба колеса работали как один реактор, то переход на режим гидромуфты происходил при меньшем значении </w:t>
      </w:r>
      <w:r w:rsidRPr="00D92439">
        <w:rPr>
          <w:position w:val="-12"/>
          <w:sz w:val="26"/>
          <w:szCs w:val="26"/>
        </w:rPr>
        <w:object w:dxaOrig="2020" w:dyaOrig="380">
          <v:shape id="_x0000_i1052" type="#_x0000_t75" style="width:101.25pt;height:18.75pt" o:ole="">
            <v:imagedata r:id="rId57" o:title=""/>
          </v:shape>
          <o:OLEObject Type="Embed" ProgID="Equation.3" ShapeID="_x0000_i1052" DrawAspect="Content" ObjectID="_1775371736" r:id="rId58"/>
        </w:object>
      </w:r>
      <w:r w:rsidRPr="00D92439">
        <w:rPr>
          <w:sz w:val="26"/>
          <w:szCs w:val="26"/>
        </w:rPr>
        <w:t xml:space="preserve"> с ощутимым сниж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нием КПД.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lastRenderedPageBreak/>
        <w:t xml:space="preserve">При средних значениях </w:t>
      </w:r>
      <w:r w:rsidRPr="00D92439">
        <w:rPr>
          <w:position w:val="-12"/>
          <w:sz w:val="26"/>
          <w:szCs w:val="26"/>
        </w:rPr>
        <w:object w:dxaOrig="420" w:dyaOrig="380">
          <v:shape id="_x0000_i1053" type="#_x0000_t75" style="width:21pt;height:18.75pt" o:ole="">
            <v:imagedata r:id="rId59" o:title=""/>
          </v:shape>
          <o:OLEObject Type="Embed" ProgID="Equation.3" ShapeID="_x0000_i1053" DrawAspect="Content" ObjectID="_1775371737" r:id="rId60"/>
        </w:object>
      </w:r>
      <w:r w:rsidRPr="00D92439">
        <w:rPr>
          <w:sz w:val="26"/>
          <w:szCs w:val="26"/>
        </w:rPr>
        <w:t>первая ступень реактора под действ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>ем потока освобождается и свободно вращается, не воздействуя на поток.. Вторая ступень реактора продолжает изменять направление движения жидкости. При этом из-за меньших потерь максимум КПД смещается в зону средних знач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 xml:space="preserve">ний </w:t>
      </w:r>
      <w:r w:rsidRPr="00D92439">
        <w:rPr>
          <w:position w:val="-12"/>
          <w:sz w:val="26"/>
          <w:szCs w:val="26"/>
        </w:rPr>
        <w:object w:dxaOrig="420" w:dyaOrig="380">
          <v:shape id="_x0000_i1054" type="#_x0000_t75" style="width:21pt;height:18.75pt" o:ole="">
            <v:imagedata r:id="rId59" o:title=""/>
          </v:shape>
          <o:OLEObject Type="Embed" ProgID="Equation.3" ShapeID="_x0000_i1054" DrawAspect="Content" ObjectID="_1775371738" r:id="rId61"/>
        </w:object>
      </w:r>
      <w:r w:rsidRPr="00D92439">
        <w:rPr>
          <w:sz w:val="26"/>
          <w:szCs w:val="26"/>
        </w:rPr>
        <w:t xml:space="preserve"> на место прежнего снижения.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При дальнейшем увеличении </w:t>
      </w:r>
      <w:r w:rsidRPr="00D92439">
        <w:rPr>
          <w:position w:val="-12"/>
          <w:sz w:val="26"/>
          <w:szCs w:val="26"/>
        </w:rPr>
        <w:object w:dxaOrig="420" w:dyaOrig="380">
          <v:shape id="_x0000_i1055" type="#_x0000_t75" style="width:21pt;height:18.75pt" o:ole="">
            <v:imagedata r:id="rId59" o:title=""/>
          </v:shape>
          <o:OLEObject Type="Embed" ProgID="Equation.3" ShapeID="_x0000_i1055" DrawAspect="Content" ObjectID="_1775371739" r:id="rId62"/>
        </w:object>
      </w:r>
      <w:r w:rsidRPr="00D92439">
        <w:rPr>
          <w:sz w:val="26"/>
          <w:szCs w:val="26"/>
        </w:rPr>
        <w:t xml:space="preserve"> до </w:t>
      </w:r>
      <w:r w:rsidRPr="00D92439">
        <w:rPr>
          <w:position w:val="-12"/>
          <w:sz w:val="26"/>
          <w:szCs w:val="26"/>
        </w:rPr>
        <w:object w:dxaOrig="420" w:dyaOrig="380">
          <v:shape id="_x0000_i1056" type="#_x0000_t75" style="width:21pt;height:18.75pt" o:ole="">
            <v:imagedata r:id="rId63" o:title=""/>
          </v:shape>
          <o:OLEObject Type="Embed" ProgID="Equation.3" ShapeID="_x0000_i1056" DrawAspect="Content" ObjectID="_1775371740" r:id="rId64"/>
        </w:object>
      </w:r>
      <w:r w:rsidRPr="00D92439">
        <w:rPr>
          <w:sz w:val="26"/>
          <w:szCs w:val="26"/>
        </w:rPr>
        <w:t xml:space="preserve"> отключается вторая ст</w:t>
      </w:r>
      <w:r w:rsidRPr="00D92439">
        <w:rPr>
          <w:sz w:val="26"/>
          <w:szCs w:val="26"/>
        </w:rPr>
        <w:t>у</w:t>
      </w:r>
      <w:r w:rsidRPr="00D92439">
        <w:rPr>
          <w:sz w:val="26"/>
          <w:szCs w:val="26"/>
        </w:rPr>
        <w:t>пень реактора, и тогда гидротрансформатор переходит в режим ги</w:t>
      </w:r>
      <w:r w:rsidRPr="00D92439">
        <w:rPr>
          <w:sz w:val="26"/>
          <w:szCs w:val="26"/>
        </w:rPr>
        <w:t>д</w:t>
      </w:r>
      <w:r w:rsidRPr="00D92439">
        <w:rPr>
          <w:sz w:val="26"/>
          <w:szCs w:val="26"/>
        </w:rPr>
        <w:t xml:space="preserve">ромуфты. 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При </w:t>
      </w:r>
      <w:r w:rsidRPr="00D92439">
        <w:rPr>
          <w:position w:val="-12"/>
          <w:sz w:val="26"/>
          <w:szCs w:val="26"/>
        </w:rPr>
        <w:object w:dxaOrig="1160" w:dyaOrig="380">
          <v:shape id="_x0000_i1057" type="#_x0000_t75" style="width:57.75pt;height:18.75pt" o:ole="">
            <v:imagedata r:id="rId65" o:title=""/>
          </v:shape>
          <o:OLEObject Type="Embed" ProgID="Equation.3" ShapeID="_x0000_i1057" DrawAspect="Content" ObjectID="_1775371741" r:id="rId66"/>
        </w:object>
      </w:r>
      <w:r w:rsidRPr="00D92439">
        <w:rPr>
          <w:sz w:val="26"/>
          <w:szCs w:val="26"/>
        </w:rPr>
        <w:t xml:space="preserve"> включается блокировочная муфта и тогда КПД ска</w:t>
      </w:r>
      <w:r w:rsidRPr="00D92439">
        <w:rPr>
          <w:sz w:val="26"/>
          <w:szCs w:val="26"/>
        </w:rPr>
        <w:t>ч</w:t>
      </w:r>
      <w:r w:rsidRPr="00D92439">
        <w:rPr>
          <w:sz w:val="26"/>
          <w:szCs w:val="26"/>
        </w:rPr>
        <w:t>ком достигает единицы (если пренебречь механическими пот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рями в гидротрансфо</w:t>
      </w:r>
      <w:r w:rsidRPr="00D92439">
        <w:rPr>
          <w:sz w:val="26"/>
          <w:szCs w:val="26"/>
        </w:rPr>
        <w:t>р</w:t>
      </w:r>
      <w:r w:rsidRPr="00D92439">
        <w:rPr>
          <w:sz w:val="26"/>
          <w:szCs w:val="26"/>
        </w:rPr>
        <w:t>маторе).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К достоинствам гидротрансформатора следует отнести: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– способность автоматически изменять передаточное отношение при измен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нии сопротивления движению, что облегчает управление и повышает сре</w:t>
      </w:r>
      <w:r w:rsidRPr="00D92439">
        <w:rPr>
          <w:sz w:val="26"/>
          <w:szCs w:val="26"/>
        </w:rPr>
        <w:t>д</w:t>
      </w:r>
      <w:r w:rsidRPr="00D92439">
        <w:rPr>
          <w:sz w:val="26"/>
          <w:szCs w:val="26"/>
        </w:rPr>
        <w:t>ние скорости движения;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– способность гасить крутильные колебания в трансмиссии и снижать возможность передачи ударных нагрузок; повышение прох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димости в тяж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лых дорожных условиях;</w:t>
      </w:r>
    </w:p>
    <w:p w:rsidR="00F05017" w:rsidRPr="00D92439" w:rsidRDefault="00F05017" w:rsidP="00D92439">
      <w:pPr>
        <w:pStyle w:val="a3"/>
        <w:spacing w:line="240" w:lineRule="auto"/>
        <w:ind w:left="709" w:firstLine="0"/>
        <w:rPr>
          <w:sz w:val="26"/>
          <w:szCs w:val="26"/>
        </w:rPr>
      </w:pPr>
      <w:r w:rsidRPr="00D92439">
        <w:rPr>
          <w:sz w:val="26"/>
          <w:szCs w:val="26"/>
        </w:rPr>
        <w:t>– малые габариты и масса.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 xml:space="preserve">Однако некоторые недостатки, присущие гидротрансформатору, не позволяют пока применять его достаточно широко. К ним </w:t>
      </w:r>
      <w:r w:rsidRPr="00D92439">
        <w:rPr>
          <w:sz w:val="26"/>
          <w:szCs w:val="26"/>
        </w:rPr>
        <w:br/>
        <w:t>относя</w:t>
      </w:r>
      <w:r w:rsidRPr="00D92439">
        <w:rPr>
          <w:sz w:val="26"/>
          <w:szCs w:val="26"/>
        </w:rPr>
        <w:t>т</w:t>
      </w:r>
      <w:r w:rsidRPr="00D92439">
        <w:rPr>
          <w:sz w:val="26"/>
          <w:szCs w:val="26"/>
        </w:rPr>
        <w:t>ся: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– сравнительно более низкий, чем у ступенчатых коробок пер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дач, КПД, причем высокие значения КПД гидротрансформатора л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жат в узких пред</w:t>
      </w:r>
      <w:r w:rsidRPr="00D92439">
        <w:rPr>
          <w:sz w:val="26"/>
          <w:szCs w:val="26"/>
        </w:rPr>
        <w:t>е</w:t>
      </w:r>
      <w:r w:rsidRPr="00D92439">
        <w:rPr>
          <w:sz w:val="26"/>
          <w:szCs w:val="26"/>
        </w:rPr>
        <w:t>лах, что приводит к снижению топливно-экономических свойств маш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>ны в некоторых условиях;</w:t>
      </w:r>
    </w:p>
    <w:p w:rsidR="00F05017" w:rsidRPr="00D92439" w:rsidRDefault="00F05017" w:rsidP="00D92439">
      <w:pPr>
        <w:pStyle w:val="a3"/>
        <w:widowControl w:val="0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– невозможность автономного использования гидротрансформ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тора из-за сравнительно малого диапазона и сложности реверсир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вания, вследствие чего гидротрансформатор всегда применяется с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вместно со ступенч</w:t>
      </w:r>
      <w:r w:rsidRPr="00D92439">
        <w:rPr>
          <w:sz w:val="26"/>
          <w:szCs w:val="26"/>
        </w:rPr>
        <w:t>а</w:t>
      </w:r>
      <w:r w:rsidRPr="00D92439">
        <w:rPr>
          <w:sz w:val="26"/>
          <w:szCs w:val="26"/>
        </w:rPr>
        <w:t>той коробкой передач;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– гидротрансформаторы (как и гидромуфты) не обеспечивают необходимой быстроты и чистоты кинематического разъединение ведущих и ведомых частей. Вследствие чего при работе с коробкой передач, в которой переключение осуществляется с разрывам пот</w:t>
      </w:r>
      <w:r w:rsidRPr="00D92439">
        <w:rPr>
          <w:sz w:val="26"/>
          <w:szCs w:val="26"/>
        </w:rPr>
        <w:t>о</w:t>
      </w:r>
      <w:r w:rsidRPr="00D92439">
        <w:rPr>
          <w:sz w:val="26"/>
          <w:szCs w:val="26"/>
        </w:rPr>
        <w:t>ка мощности, между двигателем и гидротрансформатором устанавл</w:t>
      </w:r>
      <w:r w:rsidRPr="00D92439">
        <w:rPr>
          <w:sz w:val="26"/>
          <w:szCs w:val="26"/>
        </w:rPr>
        <w:t>и</w:t>
      </w:r>
      <w:r w:rsidRPr="00D92439">
        <w:rPr>
          <w:sz w:val="26"/>
          <w:szCs w:val="26"/>
        </w:rPr>
        <w:t>вается фрикционное сцепление;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sz w:val="26"/>
          <w:szCs w:val="26"/>
        </w:rPr>
        <w:t>– сложность конструкции, а, следовательно, и более высокая стоимость.</w:t>
      </w:r>
    </w:p>
    <w:p w:rsidR="00F05017" w:rsidRPr="00D92439" w:rsidRDefault="00F05017" w:rsidP="00D92439">
      <w:pPr>
        <w:pStyle w:val="a3"/>
        <w:spacing w:line="240" w:lineRule="auto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  <w:bookmarkStart w:id="0" w:name="_Toc471886406"/>
      <w:bookmarkStart w:id="1" w:name="_Toc63949363"/>
      <w:bookmarkStart w:id="2" w:name="_Toc65647429"/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D92439" w:rsidRDefault="00D92439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</w:p>
    <w:p w:rsidR="00F05017" w:rsidRPr="00D92439" w:rsidRDefault="00F05017" w:rsidP="00D92439">
      <w:pPr>
        <w:pStyle w:val="3"/>
        <w:spacing w:line="240" w:lineRule="auto"/>
        <w:ind w:firstLine="0"/>
        <w:jc w:val="center"/>
        <w:rPr>
          <w:sz w:val="26"/>
          <w:szCs w:val="26"/>
        </w:rPr>
      </w:pPr>
      <w:bookmarkStart w:id="3" w:name="_GoBack"/>
      <w:bookmarkEnd w:id="3"/>
      <w:r w:rsidRPr="00D92439">
        <w:rPr>
          <w:sz w:val="26"/>
          <w:szCs w:val="26"/>
        </w:rPr>
        <w:t>Контрольные вопросы</w:t>
      </w:r>
      <w:bookmarkEnd w:id="0"/>
      <w:bookmarkEnd w:id="1"/>
      <w:bookmarkEnd w:id="2"/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1. Что называется гидроприводом и гидропередачей?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2. Из каких основных элементов состоит насосный гидропр</w:t>
      </w:r>
      <w:r w:rsidRPr="00D92439">
        <w:rPr>
          <w:i/>
          <w:iCs/>
          <w:sz w:val="26"/>
          <w:szCs w:val="26"/>
        </w:rPr>
        <w:t>и</w:t>
      </w:r>
      <w:r w:rsidRPr="00D92439">
        <w:rPr>
          <w:i/>
          <w:iCs/>
          <w:sz w:val="26"/>
          <w:szCs w:val="26"/>
        </w:rPr>
        <w:t>вод  и каково их назначение?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3. Какими эксплуатационными возможностями обладает р</w:t>
      </w:r>
      <w:r w:rsidRPr="00D92439">
        <w:rPr>
          <w:i/>
          <w:iCs/>
          <w:sz w:val="26"/>
          <w:szCs w:val="26"/>
        </w:rPr>
        <w:t>е</w:t>
      </w:r>
      <w:r w:rsidRPr="00D92439">
        <w:rPr>
          <w:i/>
          <w:iCs/>
          <w:sz w:val="26"/>
          <w:szCs w:val="26"/>
        </w:rPr>
        <w:t>версивный рег</w:t>
      </w:r>
      <w:r w:rsidRPr="00D92439">
        <w:rPr>
          <w:i/>
          <w:iCs/>
          <w:sz w:val="26"/>
          <w:szCs w:val="26"/>
        </w:rPr>
        <w:t>у</w:t>
      </w:r>
      <w:r w:rsidRPr="00D92439">
        <w:rPr>
          <w:i/>
          <w:iCs/>
          <w:sz w:val="26"/>
          <w:szCs w:val="26"/>
        </w:rPr>
        <w:t>лируемый привод?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4. Каковы характерные особенности объемных гидравлических м</w:t>
      </w:r>
      <w:r w:rsidRPr="00D92439">
        <w:rPr>
          <w:i/>
          <w:iCs/>
          <w:sz w:val="26"/>
          <w:szCs w:val="26"/>
        </w:rPr>
        <w:t>а</w:t>
      </w:r>
      <w:r w:rsidRPr="00D92439">
        <w:rPr>
          <w:i/>
          <w:iCs/>
          <w:sz w:val="26"/>
          <w:szCs w:val="26"/>
        </w:rPr>
        <w:t>шин и приводов?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5. Каковы конструктивные особенности, достоинства и н</w:t>
      </w:r>
      <w:r w:rsidRPr="00D92439">
        <w:rPr>
          <w:i/>
          <w:iCs/>
          <w:sz w:val="26"/>
          <w:szCs w:val="26"/>
        </w:rPr>
        <w:t>е</w:t>
      </w:r>
      <w:r w:rsidRPr="00D92439">
        <w:rPr>
          <w:i/>
          <w:iCs/>
          <w:sz w:val="26"/>
          <w:szCs w:val="26"/>
        </w:rPr>
        <w:t>достатки акс</w:t>
      </w:r>
      <w:r w:rsidRPr="00D92439">
        <w:rPr>
          <w:i/>
          <w:iCs/>
          <w:sz w:val="26"/>
          <w:szCs w:val="26"/>
        </w:rPr>
        <w:t>и</w:t>
      </w:r>
      <w:r w:rsidRPr="00D92439">
        <w:rPr>
          <w:i/>
          <w:iCs/>
          <w:sz w:val="26"/>
          <w:szCs w:val="26"/>
        </w:rPr>
        <w:t>ально-поршневых гидравлических машин?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6. Какими видами потерь сопровождается преобразование энергии в гидр</w:t>
      </w:r>
      <w:r w:rsidRPr="00D92439">
        <w:rPr>
          <w:i/>
          <w:iCs/>
          <w:sz w:val="26"/>
          <w:szCs w:val="26"/>
        </w:rPr>
        <w:t>о</w:t>
      </w:r>
      <w:r w:rsidRPr="00D92439">
        <w:rPr>
          <w:i/>
          <w:iCs/>
          <w:sz w:val="26"/>
          <w:szCs w:val="26"/>
        </w:rPr>
        <w:t>машине и чем каждый из них вызывается?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7. Из каких составляющих складывается баланс мощности н</w:t>
      </w:r>
      <w:r w:rsidRPr="00D92439">
        <w:rPr>
          <w:i/>
          <w:iCs/>
          <w:sz w:val="26"/>
          <w:szCs w:val="26"/>
        </w:rPr>
        <w:t>а</w:t>
      </w:r>
      <w:r w:rsidRPr="00D92439">
        <w:rPr>
          <w:i/>
          <w:iCs/>
          <w:sz w:val="26"/>
          <w:szCs w:val="26"/>
        </w:rPr>
        <w:t>соса и ги</w:t>
      </w:r>
      <w:r w:rsidRPr="00D92439">
        <w:rPr>
          <w:i/>
          <w:iCs/>
          <w:sz w:val="26"/>
          <w:szCs w:val="26"/>
        </w:rPr>
        <w:t>д</w:t>
      </w:r>
      <w:r w:rsidRPr="00D92439">
        <w:rPr>
          <w:i/>
          <w:iCs/>
          <w:sz w:val="26"/>
          <w:szCs w:val="26"/>
        </w:rPr>
        <w:t>родвигателя?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8. По каким основным техническим показателям оценивают насосы, гидра</w:t>
      </w:r>
      <w:r w:rsidRPr="00D92439">
        <w:rPr>
          <w:i/>
          <w:iCs/>
          <w:sz w:val="26"/>
          <w:szCs w:val="26"/>
        </w:rPr>
        <w:t>в</w:t>
      </w:r>
      <w:r w:rsidRPr="00D92439">
        <w:rPr>
          <w:i/>
          <w:iCs/>
          <w:sz w:val="26"/>
          <w:szCs w:val="26"/>
        </w:rPr>
        <w:t>лические моторы и приводы?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9. В чем состоят конструктивные особенности гидромуфты и гидротран</w:t>
      </w:r>
      <w:r w:rsidRPr="00D92439">
        <w:rPr>
          <w:i/>
          <w:iCs/>
          <w:sz w:val="26"/>
          <w:szCs w:val="26"/>
        </w:rPr>
        <w:t>с</w:t>
      </w:r>
      <w:r w:rsidRPr="00D92439">
        <w:rPr>
          <w:i/>
          <w:iCs/>
          <w:sz w:val="26"/>
          <w:szCs w:val="26"/>
        </w:rPr>
        <w:t>форматора и как они влияют на их параметры?</w:t>
      </w:r>
    </w:p>
    <w:p w:rsidR="00F05017" w:rsidRPr="00D92439" w:rsidRDefault="00F05017" w:rsidP="00D92439">
      <w:pPr>
        <w:pStyle w:val="a3"/>
        <w:spacing w:line="240" w:lineRule="auto"/>
        <w:rPr>
          <w:i/>
          <w:iCs/>
          <w:sz w:val="26"/>
          <w:szCs w:val="26"/>
        </w:rPr>
      </w:pPr>
      <w:r w:rsidRPr="00D92439">
        <w:rPr>
          <w:i/>
          <w:iCs/>
          <w:sz w:val="26"/>
          <w:szCs w:val="26"/>
        </w:rPr>
        <w:t>10. Каковы особенности конструкции и преимущества ко</w:t>
      </w:r>
      <w:r w:rsidRPr="00D92439">
        <w:rPr>
          <w:i/>
          <w:iCs/>
          <w:sz w:val="26"/>
          <w:szCs w:val="26"/>
        </w:rPr>
        <w:t>м</w:t>
      </w:r>
      <w:r w:rsidRPr="00D92439">
        <w:rPr>
          <w:i/>
          <w:iCs/>
          <w:sz w:val="26"/>
          <w:szCs w:val="26"/>
        </w:rPr>
        <w:t>плексных тран</w:t>
      </w:r>
      <w:r w:rsidRPr="00D92439">
        <w:rPr>
          <w:i/>
          <w:iCs/>
          <w:sz w:val="26"/>
          <w:szCs w:val="26"/>
        </w:rPr>
        <w:t>с</w:t>
      </w:r>
      <w:r w:rsidRPr="00D92439">
        <w:rPr>
          <w:i/>
          <w:iCs/>
          <w:sz w:val="26"/>
          <w:szCs w:val="26"/>
        </w:rPr>
        <w:t>форматоров с несколькими реакторами?</w:t>
      </w:r>
    </w:p>
    <w:p w:rsidR="001F5423" w:rsidRPr="00D92439" w:rsidRDefault="00F05017" w:rsidP="00D92439">
      <w:pPr>
        <w:pStyle w:val="a3"/>
        <w:spacing w:line="240" w:lineRule="auto"/>
        <w:rPr>
          <w:sz w:val="26"/>
          <w:szCs w:val="26"/>
        </w:rPr>
      </w:pPr>
      <w:r w:rsidRPr="00D92439">
        <w:rPr>
          <w:i/>
          <w:iCs/>
          <w:sz w:val="26"/>
          <w:szCs w:val="26"/>
        </w:rPr>
        <w:t>11. Каковы достоинства и недостатки гидротрансформат</w:t>
      </w:r>
      <w:r w:rsidRPr="00D92439">
        <w:rPr>
          <w:i/>
          <w:iCs/>
          <w:sz w:val="26"/>
          <w:szCs w:val="26"/>
        </w:rPr>
        <w:t>о</w:t>
      </w:r>
      <w:r w:rsidRPr="00D92439">
        <w:rPr>
          <w:i/>
          <w:iCs/>
          <w:sz w:val="26"/>
          <w:szCs w:val="26"/>
        </w:rPr>
        <w:t xml:space="preserve">ров? </w:t>
      </w:r>
    </w:p>
    <w:sectPr w:rsidR="001F5423" w:rsidRPr="00D92439" w:rsidSect="00D92439">
      <w:footerReference w:type="default" r:id="rId67"/>
      <w:pgSz w:w="11906" w:h="16838"/>
      <w:pgMar w:top="1134" w:right="567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199D" w:rsidRDefault="00F3199D" w:rsidP="00D92439">
      <w:pPr>
        <w:spacing w:line="240" w:lineRule="auto"/>
      </w:pPr>
      <w:r>
        <w:separator/>
      </w:r>
    </w:p>
  </w:endnote>
  <w:endnote w:type="continuationSeparator" w:id="0">
    <w:p w:rsidR="00F3199D" w:rsidRDefault="00F3199D" w:rsidP="00D92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3539319"/>
      <w:docPartObj>
        <w:docPartGallery w:val="Page Numbers (Bottom of Page)"/>
        <w:docPartUnique/>
      </w:docPartObj>
    </w:sdtPr>
    <w:sdtContent>
      <w:p w:rsidR="00D92439" w:rsidRDefault="00D924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2439" w:rsidRDefault="00D924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199D" w:rsidRDefault="00F3199D" w:rsidP="00D92439">
      <w:pPr>
        <w:spacing w:line="240" w:lineRule="auto"/>
      </w:pPr>
      <w:r>
        <w:separator/>
      </w:r>
    </w:p>
  </w:footnote>
  <w:footnote w:type="continuationSeparator" w:id="0">
    <w:p w:rsidR="00F3199D" w:rsidRDefault="00F3199D" w:rsidP="00D924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17"/>
    <w:rsid w:val="001F5423"/>
    <w:rsid w:val="00D92439"/>
    <w:rsid w:val="00F05017"/>
    <w:rsid w:val="00F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E83A"/>
  <w15:chartTrackingRefBased/>
  <w15:docId w15:val="{0683DC6A-AA34-4F77-8C34-A9B440CD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17"/>
    <w:pPr>
      <w:widowControl w:val="0"/>
      <w:spacing w:after="0" w:line="264" w:lineRule="auto"/>
      <w:ind w:firstLine="709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05017"/>
    <w:pPr>
      <w:keepNext/>
      <w:spacing w:before="120" w:line="288" w:lineRule="auto"/>
      <w:ind w:firstLine="0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05017"/>
    <w:pPr>
      <w:keepNext/>
      <w:widowControl/>
      <w:spacing w:before="120" w:line="300" w:lineRule="auto"/>
      <w:outlineLvl w:val="2"/>
    </w:pPr>
    <w:rPr>
      <w:b/>
      <w:bCs/>
      <w:i/>
      <w:i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5017"/>
    <w:rPr>
      <w:rFonts w:ascii="Arial" w:eastAsia="Times New Roman" w:hAnsi="Arial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F05017"/>
    <w:rPr>
      <w:rFonts w:ascii="Arial" w:eastAsia="Times New Roman" w:hAnsi="Arial" w:cs="Times New Roman"/>
      <w:b/>
      <w:bCs/>
      <w:i/>
      <w:iCs/>
      <w:sz w:val="30"/>
      <w:szCs w:val="32"/>
      <w:lang w:eastAsia="ru-RU"/>
    </w:rPr>
  </w:style>
  <w:style w:type="paragraph" w:styleId="a3">
    <w:name w:val="Body Text"/>
    <w:basedOn w:val="a"/>
    <w:link w:val="a4"/>
    <w:rsid w:val="00F05017"/>
    <w:pPr>
      <w:widowControl/>
      <w:ind w:firstLine="567"/>
    </w:pPr>
    <w:rPr>
      <w:sz w:val="30"/>
    </w:rPr>
  </w:style>
  <w:style w:type="character" w:customStyle="1" w:styleId="a4">
    <w:name w:val="Основной текст Знак"/>
    <w:basedOn w:val="a0"/>
    <w:link w:val="a3"/>
    <w:rsid w:val="00F05017"/>
    <w:rPr>
      <w:rFonts w:ascii="Arial" w:eastAsia="Times New Roman" w:hAnsi="Arial" w:cs="Times New Roman"/>
      <w:sz w:val="30"/>
      <w:szCs w:val="20"/>
      <w:lang w:eastAsia="ru-RU"/>
    </w:rPr>
  </w:style>
  <w:style w:type="character" w:customStyle="1" w:styleId="a5">
    <w:name w:val="Индекс"/>
    <w:basedOn w:val="a0"/>
    <w:rsid w:val="00F05017"/>
    <w:rPr>
      <w:rFonts w:ascii="Arial" w:hAnsi="Arial"/>
      <w:position w:val="-2"/>
      <w:sz w:val="28"/>
      <w:vertAlign w:val="subscript"/>
    </w:rPr>
  </w:style>
  <w:style w:type="paragraph" w:styleId="a6">
    <w:name w:val="header"/>
    <w:basedOn w:val="a"/>
    <w:link w:val="a7"/>
    <w:uiPriority w:val="99"/>
    <w:unhideWhenUsed/>
    <w:rsid w:val="00D9243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439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9243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439"/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5" Type="http://schemas.openxmlformats.org/officeDocument/2006/relationships/endnotes" Target="endnote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footer" Target="footer1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image" Target="media/image26.png"/><Relationship Id="rId62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2024-04-23T06:52:00Z</dcterms:created>
  <dcterms:modified xsi:type="dcterms:W3CDTF">2024-04-23T07:02:00Z</dcterms:modified>
</cp:coreProperties>
</file>